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630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8151"/>
      </w:tblGrid>
      <w:tr w:rsidR="005E1D39" w:rsidTr="005E1D39">
        <w:trPr>
          <w:trHeight w:val="11193"/>
        </w:trPr>
        <w:tc>
          <w:tcPr>
            <w:tcW w:w="8151" w:type="dxa"/>
          </w:tcPr>
          <w:p w:rsidR="005E1D39" w:rsidRPr="00B078BB" w:rsidRDefault="005E1D39" w:rsidP="005E1D39">
            <w:pPr>
              <w:jc w:val="both"/>
              <w:rPr>
                <w:rFonts w:ascii="Times New Roman" w:hAnsi="Times New Roman" w:cs="Times New Roman"/>
                <w:sz w:val="23"/>
                <w:szCs w:val="23"/>
              </w:rPr>
            </w:pPr>
            <w:r>
              <w:rPr>
                <w:noProof/>
              </w:rPr>
              <w:drawing>
                <wp:anchor distT="0" distB="0" distL="114300" distR="114300" simplePos="0" relativeHeight="251673600" behindDoc="1" locked="0" layoutInCell="1" allowOverlap="1">
                  <wp:simplePos x="0" y="0"/>
                  <wp:positionH relativeFrom="column">
                    <wp:posOffset>14605</wp:posOffset>
                  </wp:positionH>
                  <wp:positionV relativeFrom="paragraph">
                    <wp:posOffset>0</wp:posOffset>
                  </wp:positionV>
                  <wp:extent cx="1863090" cy="1967230"/>
                  <wp:effectExtent l="0" t="0" r="0" b="0"/>
                  <wp:wrapTight wrapText="bothSides">
                    <wp:wrapPolygon edited="0">
                      <wp:start x="0" y="0"/>
                      <wp:lineTo x="0" y="21335"/>
                      <wp:lineTo x="21423" y="21335"/>
                      <wp:lineTo x="21423"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3090" cy="196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8BB" w:rsidRPr="00B078BB">
              <w:rPr>
                <w:rFonts w:ascii="Times New Roman" w:hAnsi="Times New Roman" w:cs="Times New Roman"/>
                <w:sz w:val="23"/>
                <w:szCs w:val="23"/>
              </w:rPr>
              <w:t xml:space="preserve">   </w:t>
            </w:r>
            <w:r w:rsidRPr="00B078BB">
              <w:rPr>
                <w:rFonts w:ascii="Times New Roman" w:hAnsi="Times New Roman" w:cs="Times New Roman"/>
                <w:sz w:val="23"/>
                <w:szCs w:val="23"/>
              </w:rPr>
              <w:t>Ребенок без труда запомнит животных и звуки.</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sz w:val="23"/>
                <w:szCs w:val="23"/>
              </w:rPr>
              <w:t xml:space="preserve"> Существует целая серия книжек с выдвигающимися деталями. Это завораживает малышей! Они способны подолгу самостоятельно рассматривать </w:t>
            </w:r>
            <w:r w:rsidR="005E1D39" w:rsidRPr="00B078BB">
              <w:rPr>
                <w:rFonts w:ascii="Times New Roman" w:hAnsi="Times New Roman" w:cs="Times New Roman"/>
                <w:sz w:val="23"/>
                <w:szCs w:val="23"/>
              </w:rPr>
              <w:t>картинки и</w:t>
            </w:r>
            <w:r w:rsidRPr="00B078BB">
              <w:rPr>
                <w:rFonts w:ascii="Times New Roman" w:hAnsi="Times New Roman" w:cs="Times New Roman"/>
                <w:sz w:val="23"/>
                <w:szCs w:val="23"/>
              </w:rPr>
              <w:t xml:space="preserve"> играть с подвижными деталями книги. </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sz w:val="23"/>
                <w:szCs w:val="23"/>
              </w:rPr>
              <w:t xml:space="preserve">Часто в книжки-забавы вкладываются пальчиковые куклы (мишки, </w:t>
            </w:r>
            <w:proofErr w:type="spellStart"/>
            <w:r w:rsidRPr="00B078BB">
              <w:rPr>
                <w:rFonts w:ascii="Times New Roman" w:hAnsi="Times New Roman" w:cs="Times New Roman"/>
                <w:sz w:val="23"/>
                <w:szCs w:val="23"/>
              </w:rPr>
              <w:t>кобачки</w:t>
            </w:r>
            <w:proofErr w:type="spellEnd"/>
            <w:r w:rsidRPr="00B078BB">
              <w:rPr>
                <w:rFonts w:ascii="Times New Roman" w:hAnsi="Times New Roman" w:cs="Times New Roman"/>
                <w:sz w:val="23"/>
                <w:szCs w:val="23"/>
              </w:rPr>
              <w:t xml:space="preserve">, котята), позволяющие устроить небольшие спектакли. </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sz w:val="23"/>
                <w:szCs w:val="23"/>
              </w:rPr>
              <w:t xml:space="preserve">     Хорошо если картинки в книжках будут не очень мелкими и детализированными</w:t>
            </w:r>
            <w:r w:rsidRPr="00B078BB">
              <w:rPr>
                <w:sz w:val="23"/>
                <w:szCs w:val="23"/>
              </w:rPr>
              <w:t xml:space="preserve">. </w:t>
            </w:r>
            <w:r w:rsidRPr="00B078BB">
              <w:rPr>
                <w:rFonts w:ascii="Times New Roman" w:hAnsi="Times New Roman" w:cs="Times New Roman"/>
                <w:sz w:val="23"/>
                <w:szCs w:val="23"/>
              </w:rPr>
              <w:t xml:space="preserve">Малышам наиболее интересны большие картинки, поэтому книжки нужно выбирать с крупными иллюстрациями и минимумом текста, а чтение коротеньких рифмованных стишков и потешек пойдет ему на пользу. </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sz w:val="23"/>
                <w:szCs w:val="23"/>
              </w:rPr>
              <w:t xml:space="preserve">   Чем старше ребенок – тем крупнее формат книг. Хорошие, качественные книги стоят немало. Но это именно тот случай, когда излишняя экономность не на пользу. Однако чересчур дорогие книги тоже лучше не покупать, ведь ребенок может книгу порвать, испачкать, облить.</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sz w:val="23"/>
                <w:szCs w:val="23"/>
              </w:rPr>
              <w:t xml:space="preserve">   Чтобы ребенок не рвал книги, нужно выделить ему отдельную бумагу для экспериментов и всегда хранить эту бумагу в одном и том же месте. И никогда не брать для упражнений в развитии мелкой моторики (рвать бумагу) старые журналы, газеты, книжки. Это не только небезопасно для здоровья (краски ведь бывают разные), но и не способствует воспитанию ребенка как читателя.</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sz w:val="23"/>
                <w:szCs w:val="23"/>
              </w:rPr>
              <w:t>Надо предусмотреть, чтобы книги хранились дома на постоянном месте и вне доступа ребенка к ним. Давать ребенку в руки только те книжки, которые малыш не может повредить (картонные, текстильные). Лучше уберечь книги от экспериментов ребенка, чем потом запугивать, стыдить и ругать малыша.  Ведь он еще не понимает, почему бумагу рвать можно, а книжку нельзя! Но зато очень хорошо понимает наши отрицательные эмоции, которые связываются в его опыте с книгой.</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sz w:val="23"/>
                <w:szCs w:val="23"/>
              </w:rPr>
              <w:t xml:space="preserve">  Если уже малыш порвал или помял книгу (а это всегда может произойти), </w:t>
            </w:r>
            <w:proofErr w:type="gramStart"/>
            <w:r w:rsidRPr="00B078BB">
              <w:rPr>
                <w:rFonts w:ascii="Times New Roman" w:hAnsi="Times New Roman" w:cs="Times New Roman"/>
                <w:sz w:val="23"/>
                <w:szCs w:val="23"/>
              </w:rPr>
              <w:t>то  не</w:t>
            </w:r>
            <w:proofErr w:type="gramEnd"/>
            <w:r w:rsidRPr="00B078BB">
              <w:rPr>
                <w:rFonts w:ascii="Times New Roman" w:hAnsi="Times New Roman" w:cs="Times New Roman"/>
                <w:sz w:val="23"/>
                <w:szCs w:val="23"/>
              </w:rPr>
              <w:t xml:space="preserve"> ругайте его.  Просто покажите ему тут же, как аккуратно пользоваться книгой, подремонтируйте книгу на глазах ребенка (важно, чтобы он это увидел  и понял, что книгу не выбросили, ее ценят, «лечат», бережно к ней относятся), погладьте – «пожалейте» вместе с ребенком книжку, расправив ее странички. </w:t>
            </w:r>
          </w:p>
          <w:p w:rsidR="00B078BB" w:rsidRPr="00B078BB" w:rsidRDefault="00B078BB" w:rsidP="00B078BB">
            <w:pPr>
              <w:jc w:val="both"/>
              <w:rPr>
                <w:rFonts w:ascii="Times New Roman" w:hAnsi="Times New Roman" w:cs="Times New Roman"/>
                <w:color w:val="C00000"/>
                <w:sz w:val="23"/>
                <w:szCs w:val="23"/>
              </w:rPr>
            </w:pPr>
            <w:r w:rsidRPr="00B078BB">
              <w:rPr>
                <w:rFonts w:ascii="Times New Roman" w:hAnsi="Times New Roman" w:cs="Times New Roman"/>
                <w:color w:val="C00000"/>
                <w:sz w:val="23"/>
                <w:szCs w:val="23"/>
              </w:rPr>
              <w:t>Наше – взрослое - отношение к книге – главное, что воспитывает у ребенка любовь к чтению.</w:t>
            </w:r>
          </w:p>
          <w:p w:rsidR="005E1D39" w:rsidRDefault="00B078BB" w:rsidP="005E1D39">
            <w:pPr>
              <w:jc w:val="center"/>
              <w:rPr>
                <w:rFonts w:ascii="Times New Roman" w:eastAsia="SimSun" w:hAnsi="Times New Roman" w:cs="Times New Roman"/>
                <w:i/>
                <w:sz w:val="23"/>
                <w:szCs w:val="23"/>
                <w:lang w:eastAsia="zh-CN"/>
              </w:rPr>
            </w:pPr>
            <w:r w:rsidRPr="00B078BB">
              <w:rPr>
                <w:rFonts w:ascii="Times New Roman" w:eastAsia="SimSun" w:hAnsi="Times New Roman" w:cs="Times New Roman"/>
                <w:i/>
                <w:sz w:val="23"/>
                <w:szCs w:val="23"/>
                <w:lang w:eastAsia="zh-CN"/>
              </w:rPr>
              <w:t>655600 Республика Хакасия, г. Саяногорск,</w:t>
            </w:r>
            <w:r w:rsidR="005E1D39">
              <w:rPr>
                <w:rFonts w:ascii="Times New Roman" w:eastAsia="SimSun" w:hAnsi="Times New Roman" w:cs="Times New Roman"/>
                <w:i/>
                <w:sz w:val="23"/>
                <w:szCs w:val="23"/>
                <w:lang w:eastAsia="zh-CN"/>
              </w:rPr>
              <w:t xml:space="preserve"> </w:t>
            </w:r>
            <w:r w:rsidRPr="00B078BB">
              <w:rPr>
                <w:rFonts w:ascii="Times New Roman" w:eastAsia="SimSun" w:hAnsi="Times New Roman" w:cs="Times New Roman"/>
                <w:i/>
                <w:sz w:val="23"/>
                <w:szCs w:val="23"/>
                <w:lang w:eastAsia="zh-CN"/>
              </w:rPr>
              <w:t>Центральный микрорайон, дом 5</w:t>
            </w:r>
          </w:p>
          <w:p w:rsidR="00B078BB" w:rsidRPr="005E1D39" w:rsidRDefault="00B078BB" w:rsidP="005E1D39">
            <w:pPr>
              <w:jc w:val="center"/>
              <w:rPr>
                <w:rStyle w:val="a3"/>
                <w:rFonts w:ascii="Times New Roman" w:eastAsia="SimSun" w:hAnsi="Times New Roman" w:cs="Times New Roman"/>
                <w:iCs w:val="0"/>
                <w:sz w:val="23"/>
                <w:szCs w:val="23"/>
                <w:lang w:eastAsia="zh-CN"/>
              </w:rPr>
            </w:pPr>
            <w:r w:rsidRPr="00B078BB">
              <w:rPr>
                <w:rFonts w:ascii="Times New Roman" w:eastAsia="SimSun" w:hAnsi="Times New Roman" w:cs="Times New Roman"/>
                <w:i/>
                <w:sz w:val="23"/>
                <w:szCs w:val="23"/>
                <w:lang w:eastAsia="zh-CN"/>
              </w:rPr>
              <w:t xml:space="preserve">тел. 8(390-42)2-38-77(директор), </w:t>
            </w:r>
            <w:proofErr w:type="spellStart"/>
            <w:r w:rsidRPr="00B078BB">
              <w:rPr>
                <w:rFonts w:ascii="Times New Roman" w:eastAsia="SimSun" w:hAnsi="Times New Roman" w:cs="Times New Roman"/>
                <w:bCs/>
                <w:i/>
                <w:sz w:val="23"/>
                <w:szCs w:val="23"/>
                <w:lang w:val="de-DE" w:eastAsia="zh-CN"/>
              </w:rPr>
              <w:t>e-mail</w:t>
            </w:r>
            <w:proofErr w:type="spellEnd"/>
            <w:r w:rsidRPr="00B078BB">
              <w:rPr>
                <w:rFonts w:ascii="Times New Roman" w:eastAsia="SimSun" w:hAnsi="Times New Roman" w:cs="Times New Roman"/>
                <w:bCs/>
                <w:i/>
                <w:sz w:val="23"/>
                <w:szCs w:val="23"/>
                <w:lang w:val="de-DE" w:eastAsia="zh-CN"/>
              </w:rPr>
              <w:t>:</w:t>
            </w:r>
            <w:r w:rsidRPr="00B078BB">
              <w:rPr>
                <w:rFonts w:ascii="Times New Roman" w:eastAsia="SimSun" w:hAnsi="Times New Roman" w:cs="Times New Roman"/>
                <w:b/>
                <w:i/>
                <w:sz w:val="23"/>
                <w:szCs w:val="23"/>
                <w:lang w:val="de-DE" w:eastAsia="zh-CN"/>
              </w:rPr>
              <w:t xml:space="preserve"> </w:t>
            </w:r>
            <w:hyperlink r:id="rId5" w:history="1">
              <w:r w:rsidRPr="00B078BB">
                <w:rPr>
                  <w:rFonts w:ascii="Times New Roman" w:eastAsia="SimSun" w:hAnsi="Times New Roman" w:cs="Times New Roman"/>
                  <w:b/>
                  <w:i/>
                  <w:color w:val="0000FF"/>
                  <w:sz w:val="23"/>
                  <w:szCs w:val="23"/>
                  <w:u w:val="single"/>
                  <w:lang w:val="de-DE" w:eastAsia="zh-CN"/>
                </w:rPr>
                <w:t>sayanreabil@yandex.ru</w:t>
              </w:r>
            </w:hyperlink>
          </w:p>
          <w:p w:rsidR="00B078BB" w:rsidRPr="00B078BB" w:rsidRDefault="00B078BB" w:rsidP="00B078BB">
            <w:pPr>
              <w:jc w:val="both"/>
              <w:rPr>
                <w:rStyle w:val="a3"/>
                <w:rFonts w:ascii="Arial" w:hAnsi="Arial" w:cs="Arial"/>
                <w:color w:val="000000"/>
                <w:sz w:val="23"/>
                <w:szCs w:val="23"/>
                <w:shd w:val="clear" w:color="auto" w:fill="FFFFFF"/>
              </w:rPr>
            </w:pPr>
            <w:r w:rsidRPr="00B078BB">
              <w:rPr>
                <w:rStyle w:val="a3"/>
                <w:rFonts w:ascii="Times New Roman" w:hAnsi="Times New Roman" w:cs="Times New Roman"/>
                <w:i w:val="0"/>
                <w:color w:val="000000"/>
                <w:sz w:val="23"/>
                <w:szCs w:val="23"/>
                <w:shd w:val="clear" w:color="auto" w:fill="FFFFFF"/>
              </w:rPr>
              <w:lastRenderedPageBreak/>
              <w:t>Для детских книг существует много требований: они должны быть не только эстетичными, но и очень строго соответствовать санитарно-гигиеническим нормам. Сегодня, к сожалению, появилось очень много книжных «подделок». И даже известная марка на книге не гарантирует, что издание вышло именно в уважаемом издательстве, а не в подпольной фирме</w:t>
            </w:r>
            <w:r w:rsidRPr="00B078BB">
              <w:rPr>
                <w:rStyle w:val="a3"/>
                <w:rFonts w:ascii="Arial" w:hAnsi="Arial" w:cs="Arial"/>
                <w:color w:val="000000"/>
                <w:sz w:val="23"/>
                <w:szCs w:val="23"/>
                <w:shd w:val="clear" w:color="auto" w:fill="FFFFFF"/>
              </w:rPr>
              <w:t>. </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sz w:val="23"/>
                <w:szCs w:val="23"/>
              </w:rPr>
              <w:t xml:space="preserve">    Прививать любовь к чтению можно начинать уже с первых месяцев жизни малыша. Когда </w:t>
            </w:r>
            <w:r w:rsidR="005E1D39" w:rsidRPr="00B078BB">
              <w:rPr>
                <w:rFonts w:ascii="Times New Roman" w:hAnsi="Times New Roman" w:cs="Times New Roman"/>
                <w:sz w:val="23"/>
                <w:szCs w:val="23"/>
              </w:rPr>
              <w:t>ребенок научился</w:t>
            </w:r>
            <w:r w:rsidRPr="00B078BB">
              <w:rPr>
                <w:rFonts w:ascii="Times New Roman" w:hAnsi="Times New Roman" w:cs="Times New Roman"/>
                <w:sz w:val="23"/>
                <w:szCs w:val="23"/>
              </w:rPr>
              <w:t xml:space="preserve"> хватать предметы (четыре месяца) ему можно покупать специальные развивающие книги. </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sz w:val="23"/>
                <w:szCs w:val="23"/>
              </w:rPr>
              <w:t>Какие бывают книги для самых маленьких (от рождения до года)?</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b/>
                <w:color w:val="C00000"/>
                <w:sz w:val="23"/>
                <w:szCs w:val="23"/>
              </w:rPr>
              <w:t>1.   Книжка – подушка</w:t>
            </w:r>
          </w:p>
          <w:p w:rsidR="00B078BB" w:rsidRPr="00B078BB" w:rsidRDefault="00B078BB" w:rsidP="00B078BB">
            <w:pPr>
              <w:jc w:val="both"/>
              <w:rPr>
                <w:rFonts w:ascii="Times New Roman" w:hAnsi="Times New Roman" w:cs="Times New Roman"/>
                <w:sz w:val="23"/>
                <w:szCs w:val="23"/>
              </w:rPr>
            </w:pPr>
            <w:r>
              <w:rPr>
                <w:noProof/>
              </w:rPr>
              <w:drawing>
                <wp:anchor distT="0" distB="0" distL="114300" distR="114300" simplePos="0" relativeHeight="251642880" behindDoc="1" locked="0" layoutInCell="1" allowOverlap="1">
                  <wp:simplePos x="0" y="0"/>
                  <wp:positionH relativeFrom="column">
                    <wp:posOffset>0</wp:posOffset>
                  </wp:positionH>
                  <wp:positionV relativeFrom="paragraph">
                    <wp:posOffset>419100</wp:posOffset>
                  </wp:positionV>
                  <wp:extent cx="2251075" cy="1536065"/>
                  <wp:effectExtent l="0" t="0" r="0" b="0"/>
                  <wp:wrapTight wrapText="bothSides">
                    <wp:wrapPolygon edited="0">
                      <wp:start x="0" y="0"/>
                      <wp:lineTo x="0" y="21430"/>
                      <wp:lineTo x="21387" y="21430"/>
                      <wp:lineTo x="21387"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1075" cy="1536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78BB">
              <w:rPr>
                <w:rFonts w:ascii="Times New Roman" w:hAnsi="Times New Roman" w:cs="Times New Roman"/>
                <w:sz w:val="23"/>
                <w:szCs w:val="23"/>
              </w:rPr>
              <w:t xml:space="preserve">Книжка – подушка – это одна из замечательных классических первых детских отечественных книг из текстиля, о которой почему-то очень мало кто знает.  Это две книжки размером 35Х32 см, сделанные из бязи и тонкого синтепона. На бязи нарисованы картинки – иллюстрации </w:t>
            </w:r>
            <w:proofErr w:type="gramStart"/>
            <w:r w:rsidRPr="00B078BB">
              <w:rPr>
                <w:rFonts w:ascii="Times New Roman" w:hAnsi="Times New Roman" w:cs="Times New Roman"/>
                <w:sz w:val="23"/>
                <w:szCs w:val="23"/>
              </w:rPr>
              <w:t>к  тексту</w:t>
            </w:r>
            <w:proofErr w:type="gramEnd"/>
            <w:r w:rsidRPr="00B078BB">
              <w:rPr>
                <w:rFonts w:ascii="Times New Roman" w:hAnsi="Times New Roman" w:cs="Times New Roman"/>
                <w:sz w:val="23"/>
                <w:szCs w:val="23"/>
              </w:rPr>
              <w:t xml:space="preserve"> и  написан текст.  Листы сшиты в единую книжку, которая используется как подушка и как книжка одновременно. Можно как купить уже сшитую книжку, так и ткань для нее и сшить книжку самой. Картинки в этих книжках — подушках просто замечательные – реалистические </w:t>
            </w:r>
            <w:r w:rsidR="005E1D39" w:rsidRPr="00B078BB">
              <w:rPr>
                <w:rFonts w:ascii="Times New Roman" w:hAnsi="Times New Roman" w:cs="Times New Roman"/>
                <w:sz w:val="23"/>
                <w:szCs w:val="23"/>
              </w:rPr>
              <w:t>изображения, созданные</w:t>
            </w:r>
            <w:r w:rsidRPr="00B078BB">
              <w:rPr>
                <w:rFonts w:ascii="Times New Roman" w:hAnsi="Times New Roman" w:cs="Times New Roman"/>
                <w:sz w:val="23"/>
                <w:szCs w:val="23"/>
              </w:rPr>
              <w:t xml:space="preserve"> профессионалами – художниками. На каждой иллюстрации много деталей, которые можно будет рассматривать с малышом, когда он чуть подрастет (Где рыбка? Где мишка? Что он делает? И т.д.).</w:t>
            </w:r>
          </w:p>
          <w:p w:rsidR="00B078BB" w:rsidRPr="00B078BB" w:rsidRDefault="0032679C" w:rsidP="00B078BB">
            <w:pPr>
              <w:jc w:val="both"/>
              <w:rPr>
                <w:rFonts w:ascii="Times New Roman" w:hAnsi="Times New Roman" w:cs="Times New Roman"/>
                <w:b/>
                <w:color w:val="C00000"/>
                <w:sz w:val="23"/>
                <w:szCs w:val="23"/>
              </w:rPr>
            </w:pPr>
            <w:r>
              <w:rPr>
                <w:noProof/>
              </w:rPr>
              <w:drawing>
                <wp:anchor distT="0" distB="0" distL="114300" distR="114300" simplePos="0" relativeHeight="251657216" behindDoc="1" locked="0" layoutInCell="1" allowOverlap="1">
                  <wp:simplePos x="0" y="0"/>
                  <wp:positionH relativeFrom="column">
                    <wp:posOffset>2875255</wp:posOffset>
                  </wp:positionH>
                  <wp:positionV relativeFrom="paragraph">
                    <wp:posOffset>51917</wp:posOffset>
                  </wp:positionV>
                  <wp:extent cx="2030730" cy="1783715"/>
                  <wp:effectExtent l="0" t="0" r="0" b="0"/>
                  <wp:wrapTight wrapText="bothSides">
                    <wp:wrapPolygon edited="0">
                      <wp:start x="0" y="0"/>
                      <wp:lineTo x="0" y="21454"/>
                      <wp:lineTo x="21478" y="21454"/>
                      <wp:lineTo x="21478"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730" cy="1783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8BB" w:rsidRPr="00B078BB">
              <w:rPr>
                <w:rFonts w:ascii="Times New Roman" w:hAnsi="Times New Roman" w:cs="Times New Roman"/>
                <w:b/>
                <w:color w:val="C00000"/>
                <w:sz w:val="23"/>
                <w:szCs w:val="23"/>
              </w:rPr>
              <w:t>2.  Книжка для игр с водой.</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sz w:val="23"/>
                <w:szCs w:val="23"/>
              </w:rPr>
              <w:t xml:space="preserve">Такая плавающая книжка сделает процесс купания интересным для малыша, если он не очень любит воду. Книжки не тонут в воде, звучат, в них бывают интересные элементы для развития мелкой моторики. Но – к данному виду книг предъявляются повышенные </w:t>
            </w:r>
            <w:r w:rsidR="005E1D39" w:rsidRPr="00B078BB">
              <w:rPr>
                <w:rFonts w:ascii="Times New Roman" w:hAnsi="Times New Roman" w:cs="Times New Roman"/>
                <w:sz w:val="23"/>
                <w:szCs w:val="23"/>
              </w:rPr>
              <w:t>требования: краска</w:t>
            </w:r>
            <w:r w:rsidRPr="00B078BB">
              <w:rPr>
                <w:rFonts w:ascii="Times New Roman" w:hAnsi="Times New Roman" w:cs="Times New Roman"/>
                <w:sz w:val="23"/>
                <w:szCs w:val="23"/>
              </w:rPr>
              <w:t xml:space="preserve"> не должна линять или трескаться от воды (иначе кусочки краски могут попасть малышу в рот). Поэтому покупая такую книжку, обратите внимание на производителя, указанного на упаковке! И на то, для какого возраста детей она рекомендована в соответствии с надписью на ее упаковке.</w:t>
            </w:r>
          </w:p>
          <w:p w:rsidR="00B078BB" w:rsidRPr="00B078BB" w:rsidRDefault="00B078BB" w:rsidP="005E1D39">
            <w:pPr>
              <w:jc w:val="both"/>
              <w:rPr>
                <w:rFonts w:ascii="Times New Roman" w:eastAsia="SimSun" w:hAnsi="Times New Roman" w:cs="Times New Roman"/>
                <w:b/>
                <w:i/>
                <w:sz w:val="23"/>
                <w:szCs w:val="23"/>
                <w:lang w:val="de-DE" w:eastAsia="zh-CN"/>
              </w:rPr>
            </w:pPr>
          </w:p>
        </w:tc>
        <w:tc>
          <w:tcPr>
            <w:tcW w:w="8151" w:type="dxa"/>
          </w:tcPr>
          <w:p w:rsidR="00B078BB" w:rsidRPr="00B078BB" w:rsidRDefault="00B078BB" w:rsidP="00AE6386">
            <w:pPr>
              <w:jc w:val="center"/>
              <w:rPr>
                <w:rFonts w:ascii="Times New Roman" w:hAnsi="Times New Roman" w:cs="Times New Roman"/>
                <w:bCs/>
                <w:sz w:val="23"/>
                <w:szCs w:val="23"/>
              </w:rPr>
            </w:pPr>
            <w:r w:rsidRPr="00B078BB">
              <w:rPr>
                <w:rFonts w:ascii="Times New Roman" w:hAnsi="Times New Roman" w:cs="Times New Roman"/>
                <w:bCs/>
                <w:sz w:val="23"/>
                <w:szCs w:val="23"/>
              </w:rPr>
              <w:lastRenderedPageBreak/>
              <w:t>ГБУ РХ «Саяногорский реабилитационный центр для детей»</w:t>
            </w:r>
          </w:p>
          <w:p w:rsidR="00B078BB" w:rsidRPr="00B078BB" w:rsidRDefault="00B078BB" w:rsidP="00AE6386">
            <w:pPr>
              <w:jc w:val="center"/>
              <w:rPr>
                <w:rFonts w:ascii="Times New Roman" w:hAnsi="Times New Roman" w:cs="Times New Roman"/>
                <w:b/>
                <w:color w:val="943634" w:themeColor="accent2" w:themeShade="BF"/>
                <w:sz w:val="23"/>
                <w:szCs w:val="23"/>
              </w:rPr>
            </w:pPr>
          </w:p>
          <w:p w:rsidR="00B078BB" w:rsidRPr="00B078BB" w:rsidRDefault="00B078BB" w:rsidP="00AE6386">
            <w:pPr>
              <w:jc w:val="center"/>
              <w:rPr>
                <w:rFonts w:ascii="Times New Roman" w:hAnsi="Times New Roman" w:cs="Times New Roman"/>
                <w:b/>
                <w:color w:val="943634" w:themeColor="accent2" w:themeShade="BF"/>
                <w:sz w:val="23"/>
                <w:szCs w:val="23"/>
              </w:rPr>
            </w:pPr>
            <w:r w:rsidRPr="00B078BB">
              <w:rPr>
                <w:rFonts w:ascii="Times New Roman" w:hAnsi="Times New Roman" w:cs="Times New Roman"/>
                <w:noProof/>
                <w:sz w:val="23"/>
                <w:szCs w:val="23"/>
                <w:lang w:eastAsia="ru-RU"/>
              </w:rPr>
              <w:drawing>
                <wp:inline distT="0" distB="0" distL="0" distR="0" wp14:anchorId="796BBA46" wp14:editId="34D618C6">
                  <wp:extent cx="2942590" cy="6819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2590" cy="681990"/>
                          </a:xfrm>
                          <a:prstGeom prst="rect">
                            <a:avLst/>
                          </a:prstGeom>
                          <a:noFill/>
                        </pic:spPr>
                      </pic:pic>
                    </a:graphicData>
                  </a:graphic>
                </wp:inline>
              </w:drawing>
            </w:r>
          </w:p>
          <w:p w:rsidR="00B078BB" w:rsidRPr="00B078BB" w:rsidRDefault="00B078BB" w:rsidP="00AE6386">
            <w:pPr>
              <w:jc w:val="center"/>
              <w:rPr>
                <w:rFonts w:ascii="Times New Roman" w:hAnsi="Times New Roman" w:cs="Times New Roman"/>
                <w:b/>
                <w:color w:val="943634" w:themeColor="accent2" w:themeShade="BF"/>
                <w:sz w:val="23"/>
                <w:szCs w:val="23"/>
              </w:rPr>
            </w:pPr>
          </w:p>
          <w:p w:rsidR="00B078BB" w:rsidRPr="00B078BB" w:rsidRDefault="00B078BB" w:rsidP="00AE6386">
            <w:pPr>
              <w:jc w:val="center"/>
              <w:rPr>
                <w:rFonts w:ascii="Times New Roman" w:hAnsi="Times New Roman" w:cs="Times New Roman"/>
                <w:b/>
                <w:color w:val="943634" w:themeColor="accent2" w:themeShade="BF"/>
                <w:sz w:val="23"/>
                <w:szCs w:val="23"/>
              </w:rPr>
            </w:pPr>
          </w:p>
          <w:p w:rsidR="00B078BB" w:rsidRPr="00B078BB" w:rsidRDefault="00B078BB" w:rsidP="00AE6386">
            <w:pPr>
              <w:jc w:val="center"/>
              <w:rPr>
                <w:rFonts w:ascii="Times New Roman" w:hAnsi="Times New Roman" w:cs="Times New Roman"/>
                <w:b/>
                <w:color w:val="943634" w:themeColor="accent2" w:themeShade="BF"/>
                <w:sz w:val="23"/>
                <w:szCs w:val="23"/>
              </w:rPr>
            </w:pPr>
          </w:p>
          <w:p w:rsidR="00B078BB" w:rsidRPr="00B078BB" w:rsidRDefault="00B078BB" w:rsidP="00AE6386">
            <w:pPr>
              <w:jc w:val="center"/>
              <w:rPr>
                <w:rFonts w:ascii="Times New Roman" w:hAnsi="Times New Roman" w:cs="Times New Roman"/>
                <w:b/>
                <w:color w:val="943634" w:themeColor="accent2" w:themeShade="BF"/>
                <w:sz w:val="23"/>
                <w:szCs w:val="23"/>
              </w:rPr>
            </w:pPr>
          </w:p>
          <w:p w:rsidR="00B078BB" w:rsidRPr="00B078BB" w:rsidRDefault="00B078BB" w:rsidP="00AE6386">
            <w:pPr>
              <w:rPr>
                <w:rFonts w:ascii="Times New Roman" w:hAnsi="Times New Roman" w:cs="Times New Roman"/>
                <w:b/>
                <w:color w:val="943634" w:themeColor="accent2" w:themeShade="BF"/>
                <w:sz w:val="23"/>
                <w:szCs w:val="23"/>
              </w:rPr>
            </w:pPr>
          </w:p>
          <w:p w:rsidR="00B078BB" w:rsidRPr="00B078BB" w:rsidRDefault="00B078BB" w:rsidP="00B078BB">
            <w:pPr>
              <w:jc w:val="center"/>
              <w:rPr>
                <w:rStyle w:val="a3"/>
                <w:rFonts w:ascii="Times New Roman" w:hAnsi="Times New Roman" w:cs="Times New Roman"/>
                <w:b/>
                <w:i w:val="0"/>
                <w:color w:val="C00000"/>
                <w:sz w:val="28"/>
                <w:szCs w:val="28"/>
                <w:shd w:val="clear" w:color="auto" w:fill="FFFFFF"/>
              </w:rPr>
            </w:pPr>
            <w:proofErr w:type="gramStart"/>
            <w:r w:rsidRPr="00B078BB">
              <w:rPr>
                <w:rStyle w:val="a3"/>
                <w:rFonts w:ascii="Times New Roman" w:hAnsi="Times New Roman" w:cs="Times New Roman"/>
                <w:b/>
                <w:i w:val="0"/>
                <w:color w:val="C00000"/>
                <w:sz w:val="28"/>
                <w:szCs w:val="28"/>
                <w:shd w:val="clear" w:color="auto" w:fill="FFFFFF"/>
              </w:rPr>
              <w:t>Как  выбрать</w:t>
            </w:r>
            <w:proofErr w:type="gramEnd"/>
            <w:r w:rsidRPr="00B078BB">
              <w:rPr>
                <w:rStyle w:val="a3"/>
                <w:rFonts w:ascii="Times New Roman" w:hAnsi="Times New Roman" w:cs="Times New Roman"/>
                <w:b/>
                <w:i w:val="0"/>
                <w:color w:val="C00000"/>
                <w:sz w:val="28"/>
                <w:szCs w:val="28"/>
                <w:shd w:val="clear" w:color="auto" w:fill="FFFFFF"/>
              </w:rPr>
              <w:t xml:space="preserve"> «правильную» книгу?</w:t>
            </w:r>
          </w:p>
          <w:p w:rsidR="00B078BB" w:rsidRPr="00B078BB" w:rsidRDefault="00B078BB" w:rsidP="00AE6386">
            <w:pPr>
              <w:jc w:val="center"/>
              <w:rPr>
                <w:rFonts w:ascii="Arial" w:hAnsi="Arial" w:cs="Arial"/>
                <w:b/>
                <w:color w:val="943634" w:themeColor="accent2" w:themeShade="BF"/>
                <w:sz w:val="23"/>
                <w:szCs w:val="23"/>
              </w:rPr>
            </w:pPr>
          </w:p>
          <w:p w:rsidR="00B078BB" w:rsidRPr="00B078BB" w:rsidRDefault="00B078BB" w:rsidP="00AE6386">
            <w:pPr>
              <w:jc w:val="center"/>
              <w:rPr>
                <w:rFonts w:ascii="Arial" w:hAnsi="Arial" w:cs="Arial"/>
                <w:b/>
                <w:color w:val="943634" w:themeColor="accent2" w:themeShade="BF"/>
                <w:sz w:val="23"/>
                <w:szCs w:val="23"/>
              </w:rPr>
            </w:pPr>
          </w:p>
          <w:p w:rsidR="00B078BB" w:rsidRPr="00B078BB" w:rsidRDefault="00B078BB" w:rsidP="00AE6386">
            <w:pPr>
              <w:jc w:val="center"/>
              <w:rPr>
                <w:rFonts w:ascii="Arial" w:hAnsi="Arial" w:cs="Arial"/>
                <w:b/>
                <w:color w:val="943634" w:themeColor="accent2" w:themeShade="BF"/>
                <w:sz w:val="23"/>
                <w:szCs w:val="23"/>
              </w:rPr>
            </w:pPr>
          </w:p>
          <w:p w:rsidR="00B078BB" w:rsidRPr="00B078BB" w:rsidRDefault="00B078BB" w:rsidP="00AE6386">
            <w:pPr>
              <w:jc w:val="center"/>
              <w:rPr>
                <w:rFonts w:ascii="Arial" w:hAnsi="Arial" w:cs="Arial"/>
                <w:b/>
                <w:color w:val="943634" w:themeColor="accent2" w:themeShade="BF"/>
                <w:sz w:val="23"/>
                <w:szCs w:val="23"/>
              </w:rPr>
            </w:pPr>
          </w:p>
          <w:p w:rsidR="00B078BB" w:rsidRPr="00B078BB" w:rsidRDefault="00B078BB" w:rsidP="00AE6386">
            <w:pPr>
              <w:jc w:val="center"/>
              <w:rPr>
                <w:rFonts w:ascii="Arial" w:hAnsi="Arial" w:cs="Arial"/>
                <w:b/>
                <w:color w:val="943634" w:themeColor="accent2" w:themeShade="BF"/>
                <w:sz w:val="23"/>
                <w:szCs w:val="23"/>
              </w:rPr>
            </w:pPr>
          </w:p>
          <w:p w:rsidR="00B078BB" w:rsidRPr="00B078BB" w:rsidRDefault="005E1D39" w:rsidP="00B078BB">
            <w:pPr>
              <w:rPr>
                <w:rFonts w:ascii="Arial" w:hAnsi="Arial" w:cs="Arial"/>
                <w:b/>
                <w:color w:val="943634" w:themeColor="accent2" w:themeShade="BF"/>
                <w:sz w:val="23"/>
                <w:szCs w:val="23"/>
              </w:rPr>
            </w:pPr>
            <w:r w:rsidRPr="00B078BB">
              <w:rPr>
                <w:noProof/>
                <w:sz w:val="23"/>
                <w:szCs w:val="23"/>
              </w:rPr>
              <w:drawing>
                <wp:anchor distT="0" distB="0" distL="114300" distR="114300" simplePos="0" relativeHeight="251678720" behindDoc="1" locked="0" layoutInCell="1" allowOverlap="1">
                  <wp:simplePos x="0" y="0"/>
                  <wp:positionH relativeFrom="column">
                    <wp:posOffset>1275766</wp:posOffset>
                  </wp:positionH>
                  <wp:positionV relativeFrom="paragraph">
                    <wp:posOffset>81915</wp:posOffset>
                  </wp:positionV>
                  <wp:extent cx="2642235" cy="1762125"/>
                  <wp:effectExtent l="0" t="0" r="0" b="0"/>
                  <wp:wrapTight wrapText="bothSides">
                    <wp:wrapPolygon edited="0">
                      <wp:start x="0" y="0"/>
                      <wp:lineTo x="0" y="21483"/>
                      <wp:lineTo x="21491" y="21483"/>
                      <wp:lineTo x="21491"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2235" cy="1762125"/>
                          </a:xfrm>
                          <a:prstGeom prst="rect">
                            <a:avLst/>
                          </a:prstGeom>
                          <a:noFill/>
                          <a:ln>
                            <a:noFill/>
                          </a:ln>
                        </pic:spPr>
                      </pic:pic>
                    </a:graphicData>
                  </a:graphic>
                </wp:anchor>
              </w:drawing>
            </w:r>
          </w:p>
          <w:p w:rsidR="00B078BB" w:rsidRDefault="00B078BB" w:rsidP="00AE6386">
            <w:pPr>
              <w:jc w:val="center"/>
              <w:rPr>
                <w:rFonts w:ascii="Arial" w:hAnsi="Arial" w:cs="Arial"/>
                <w:b/>
                <w:color w:val="943634" w:themeColor="accent2" w:themeShade="BF"/>
                <w:sz w:val="23"/>
                <w:szCs w:val="23"/>
              </w:rPr>
            </w:pPr>
          </w:p>
          <w:p w:rsidR="00B078BB" w:rsidRDefault="00B078BB" w:rsidP="00AE6386">
            <w:pPr>
              <w:jc w:val="center"/>
              <w:rPr>
                <w:rFonts w:ascii="Arial" w:hAnsi="Arial" w:cs="Arial"/>
                <w:b/>
                <w:color w:val="943634" w:themeColor="accent2" w:themeShade="BF"/>
                <w:sz w:val="23"/>
                <w:szCs w:val="23"/>
              </w:rPr>
            </w:pPr>
          </w:p>
          <w:p w:rsidR="00B078BB" w:rsidRDefault="00B078BB" w:rsidP="00AE6386">
            <w:pPr>
              <w:jc w:val="center"/>
              <w:rPr>
                <w:rFonts w:ascii="Arial" w:hAnsi="Arial" w:cs="Arial"/>
                <w:b/>
                <w:color w:val="943634" w:themeColor="accent2" w:themeShade="BF"/>
                <w:sz w:val="23"/>
                <w:szCs w:val="23"/>
              </w:rPr>
            </w:pPr>
          </w:p>
          <w:p w:rsidR="00B078BB" w:rsidRDefault="00B078BB" w:rsidP="00AE6386">
            <w:pPr>
              <w:jc w:val="center"/>
              <w:rPr>
                <w:rFonts w:ascii="Arial" w:hAnsi="Arial" w:cs="Arial"/>
                <w:b/>
                <w:color w:val="943634" w:themeColor="accent2" w:themeShade="BF"/>
                <w:sz w:val="23"/>
                <w:szCs w:val="23"/>
              </w:rPr>
            </w:pPr>
          </w:p>
          <w:p w:rsidR="00B078BB" w:rsidRDefault="00B078BB" w:rsidP="00AE6386">
            <w:pPr>
              <w:jc w:val="center"/>
              <w:rPr>
                <w:rFonts w:ascii="Arial" w:hAnsi="Arial" w:cs="Arial"/>
                <w:b/>
                <w:color w:val="943634" w:themeColor="accent2" w:themeShade="BF"/>
                <w:sz w:val="23"/>
                <w:szCs w:val="23"/>
              </w:rPr>
            </w:pPr>
          </w:p>
          <w:p w:rsidR="005E1D39" w:rsidRDefault="005E1D39" w:rsidP="00AE6386">
            <w:pPr>
              <w:jc w:val="center"/>
              <w:rPr>
                <w:rFonts w:ascii="Arial" w:hAnsi="Arial" w:cs="Arial"/>
                <w:b/>
                <w:color w:val="943634" w:themeColor="accent2" w:themeShade="BF"/>
                <w:sz w:val="23"/>
                <w:szCs w:val="23"/>
              </w:rPr>
            </w:pPr>
          </w:p>
          <w:p w:rsidR="00B078BB" w:rsidRDefault="00B078BB" w:rsidP="00AE6386">
            <w:pPr>
              <w:jc w:val="center"/>
              <w:rPr>
                <w:rFonts w:ascii="Arial" w:hAnsi="Arial" w:cs="Arial"/>
                <w:b/>
                <w:color w:val="943634" w:themeColor="accent2" w:themeShade="BF"/>
                <w:sz w:val="23"/>
                <w:szCs w:val="23"/>
              </w:rPr>
            </w:pPr>
          </w:p>
          <w:p w:rsidR="00B078BB" w:rsidRDefault="00B078BB" w:rsidP="00AE6386">
            <w:pPr>
              <w:jc w:val="center"/>
              <w:rPr>
                <w:rFonts w:ascii="Arial" w:hAnsi="Arial" w:cs="Arial"/>
                <w:b/>
                <w:color w:val="943634" w:themeColor="accent2" w:themeShade="BF"/>
                <w:sz w:val="23"/>
                <w:szCs w:val="23"/>
              </w:rPr>
            </w:pPr>
          </w:p>
          <w:p w:rsidR="00B078BB" w:rsidRDefault="00B078BB" w:rsidP="00AE6386">
            <w:pPr>
              <w:jc w:val="center"/>
              <w:rPr>
                <w:rFonts w:ascii="Arial" w:hAnsi="Arial" w:cs="Arial"/>
                <w:b/>
                <w:color w:val="943634" w:themeColor="accent2" w:themeShade="BF"/>
                <w:sz w:val="23"/>
                <w:szCs w:val="23"/>
              </w:rPr>
            </w:pPr>
          </w:p>
          <w:p w:rsidR="00B078BB" w:rsidRDefault="00B078BB" w:rsidP="00AE6386">
            <w:pPr>
              <w:jc w:val="center"/>
              <w:rPr>
                <w:rFonts w:ascii="Arial" w:hAnsi="Arial" w:cs="Arial"/>
                <w:b/>
                <w:color w:val="943634" w:themeColor="accent2" w:themeShade="BF"/>
                <w:sz w:val="23"/>
                <w:szCs w:val="23"/>
              </w:rPr>
            </w:pPr>
          </w:p>
          <w:p w:rsidR="00B078BB" w:rsidRPr="00B078BB" w:rsidRDefault="00B078BB" w:rsidP="00B078BB">
            <w:pPr>
              <w:rPr>
                <w:rFonts w:ascii="Arial" w:hAnsi="Arial" w:cs="Arial"/>
                <w:b/>
                <w:color w:val="943634" w:themeColor="accent2" w:themeShade="BF"/>
                <w:sz w:val="23"/>
                <w:szCs w:val="23"/>
              </w:rPr>
            </w:pPr>
          </w:p>
          <w:p w:rsidR="005E1D39" w:rsidRDefault="005E1D39" w:rsidP="00B078BB">
            <w:pPr>
              <w:jc w:val="center"/>
              <w:rPr>
                <w:rFonts w:ascii="Times New Roman" w:hAnsi="Times New Roman" w:cs="Times New Roman"/>
                <w:bCs/>
                <w:sz w:val="23"/>
                <w:szCs w:val="23"/>
              </w:rPr>
            </w:pPr>
          </w:p>
          <w:p w:rsidR="005E1D39" w:rsidRDefault="005E1D39" w:rsidP="00B078BB">
            <w:pPr>
              <w:jc w:val="center"/>
              <w:rPr>
                <w:rFonts w:ascii="Times New Roman" w:hAnsi="Times New Roman" w:cs="Times New Roman"/>
                <w:bCs/>
                <w:sz w:val="23"/>
                <w:szCs w:val="23"/>
              </w:rPr>
            </w:pPr>
          </w:p>
          <w:p w:rsidR="005E1D39" w:rsidRDefault="005E1D39" w:rsidP="00B078BB">
            <w:pPr>
              <w:jc w:val="center"/>
              <w:rPr>
                <w:rFonts w:ascii="Times New Roman" w:hAnsi="Times New Roman" w:cs="Times New Roman"/>
                <w:bCs/>
                <w:sz w:val="23"/>
                <w:szCs w:val="23"/>
              </w:rPr>
            </w:pPr>
          </w:p>
          <w:p w:rsidR="005E1D39" w:rsidRDefault="005E1D39" w:rsidP="00B078BB">
            <w:pPr>
              <w:jc w:val="center"/>
              <w:rPr>
                <w:rFonts w:ascii="Times New Roman" w:hAnsi="Times New Roman" w:cs="Times New Roman"/>
                <w:bCs/>
                <w:sz w:val="23"/>
                <w:szCs w:val="23"/>
              </w:rPr>
            </w:pPr>
          </w:p>
          <w:p w:rsidR="005E1D39" w:rsidRDefault="005E1D39" w:rsidP="00B078BB">
            <w:pPr>
              <w:jc w:val="center"/>
              <w:rPr>
                <w:rFonts w:ascii="Times New Roman" w:hAnsi="Times New Roman" w:cs="Times New Roman"/>
                <w:bCs/>
                <w:sz w:val="23"/>
                <w:szCs w:val="23"/>
              </w:rPr>
            </w:pPr>
          </w:p>
          <w:p w:rsidR="005E1D39" w:rsidRDefault="005E1D39" w:rsidP="00B078BB">
            <w:pPr>
              <w:jc w:val="center"/>
              <w:rPr>
                <w:rFonts w:ascii="Times New Roman" w:hAnsi="Times New Roman" w:cs="Times New Roman"/>
                <w:bCs/>
                <w:sz w:val="23"/>
                <w:szCs w:val="23"/>
              </w:rPr>
            </w:pPr>
          </w:p>
          <w:p w:rsidR="005E1D39" w:rsidRDefault="005E1D39" w:rsidP="00B078BB">
            <w:pPr>
              <w:jc w:val="center"/>
              <w:rPr>
                <w:rFonts w:ascii="Times New Roman" w:hAnsi="Times New Roman" w:cs="Times New Roman"/>
                <w:bCs/>
                <w:sz w:val="23"/>
                <w:szCs w:val="23"/>
              </w:rPr>
            </w:pPr>
          </w:p>
          <w:p w:rsidR="005E1D39" w:rsidRDefault="005E1D39" w:rsidP="00B078BB">
            <w:pPr>
              <w:jc w:val="center"/>
              <w:rPr>
                <w:rFonts w:ascii="Times New Roman" w:hAnsi="Times New Roman" w:cs="Times New Roman"/>
                <w:bCs/>
                <w:sz w:val="23"/>
                <w:szCs w:val="23"/>
              </w:rPr>
            </w:pPr>
          </w:p>
          <w:p w:rsidR="005E1D39" w:rsidRDefault="005E1D39" w:rsidP="00B078BB">
            <w:pPr>
              <w:jc w:val="center"/>
              <w:rPr>
                <w:rFonts w:ascii="Times New Roman" w:hAnsi="Times New Roman" w:cs="Times New Roman"/>
                <w:bCs/>
                <w:sz w:val="23"/>
                <w:szCs w:val="23"/>
              </w:rPr>
            </w:pPr>
          </w:p>
          <w:p w:rsidR="00B078BB" w:rsidRPr="00B078BB" w:rsidRDefault="00B66AEB" w:rsidP="00B078BB">
            <w:pPr>
              <w:jc w:val="center"/>
              <w:rPr>
                <w:rFonts w:ascii="Times New Roman" w:hAnsi="Times New Roman" w:cs="Times New Roman"/>
                <w:i/>
                <w:sz w:val="23"/>
                <w:szCs w:val="23"/>
                <w:u w:val="single"/>
              </w:rPr>
            </w:pPr>
            <w:bookmarkStart w:id="0" w:name="_GoBack"/>
            <w:r>
              <w:rPr>
                <w:rFonts w:ascii="Times New Roman" w:hAnsi="Times New Roman" w:cs="Times New Roman"/>
                <w:bCs/>
                <w:sz w:val="23"/>
                <w:szCs w:val="23"/>
              </w:rPr>
              <w:t xml:space="preserve">г. </w:t>
            </w:r>
            <w:r w:rsidR="00B078BB" w:rsidRPr="00B078BB">
              <w:rPr>
                <w:rFonts w:ascii="Times New Roman" w:hAnsi="Times New Roman" w:cs="Times New Roman"/>
                <w:bCs/>
                <w:sz w:val="23"/>
                <w:szCs w:val="23"/>
              </w:rPr>
              <w:t>Саяногорск, 2019</w:t>
            </w:r>
          </w:p>
          <w:bookmarkEnd w:id="0"/>
          <w:p w:rsidR="005E1D39" w:rsidRPr="005E1D39" w:rsidRDefault="005E1D39" w:rsidP="005E1D39">
            <w:pPr>
              <w:jc w:val="both"/>
              <w:rPr>
                <w:rFonts w:ascii="Times New Roman" w:hAnsi="Times New Roman" w:cs="Times New Roman"/>
                <w:color w:val="C00000"/>
                <w:sz w:val="23"/>
                <w:szCs w:val="23"/>
              </w:rPr>
            </w:pPr>
            <w:r>
              <w:rPr>
                <w:noProof/>
              </w:rPr>
              <w:lastRenderedPageBreak/>
              <w:drawing>
                <wp:anchor distT="0" distB="0" distL="114300" distR="114300" simplePos="0" relativeHeight="251667456" behindDoc="1" locked="0" layoutInCell="1" allowOverlap="1">
                  <wp:simplePos x="0" y="0"/>
                  <wp:positionH relativeFrom="column">
                    <wp:posOffset>3161665</wp:posOffset>
                  </wp:positionH>
                  <wp:positionV relativeFrom="paragraph">
                    <wp:posOffset>195580</wp:posOffset>
                  </wp:positionV>
                  <wp:extent cx="1879600" cy="1455420"/>
                  <wp:effectExtent l="0" t="0" r="0" b="0"/>
                  <wp:wrapTight wrapText="bothSides">
                    <wp:wrapPolygon edited="0">
                      <wp:start x="0" y="0"/>
                      <wp:lineTo x="0" y="21204"/>
                      <wp:lineTo x="21454" y="21204"/>
                      <wp:lineTo x="21454"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78BB">
              <w:rPr>
                <w:rFonts w:ascii="Times New Roman" w:hAnsi="Times New Roman" w:cs="Times New Roman"/>
                <w:b/>
                <w:color w:val="C00000"/>
                <w:sz w:val="23"/>
                <w:szCs w:val="23"/>
              </w:rPr>
              <w:t xml:space="preserve">3.  Книжки – </w:t>
            </w:r>
            <w:proofErr w:type="gramStart"/>
            <w:r w:rsidRPr="00B078BB">
              <w:rPr>
                <w:rFonts w:ascii="Times New Roman" w:hAnsi="Times New Roman" w:cs="Times New Roman"/>
                <w:b/>
                <w:color w:val="C00000"/>
                <w:sz w:val="23"/>
                <w:szCs w:val="23"/>
              </w:rPr>
              <w:t>малышки  с</w:t>
            </w:r>
            <w:proofErr w:type="gramEnd"/>
            <w:r w:rsidRPr="00B078BB">
              <w:rPr>
                <w:rFonts w:ascii="Times New Roman" w:hAnsi="Times New Roman" w:cs="Times New Roman"/>
                <w:b/>
                <w:color w:val="C00000"/>
                <w:sz w:val="23"/>
                <w:szCs w:val="23"/>
              </w:rPr>
              <w:t xml:space="preserve"> предметными картинками.</w:t>
            </w:r>
            <w:r w:rsidRPr="00B078BB">
              <w:rPr>
                <w:rFonts w:ascii="Times New Roman" w:hAnsi="Times New Roman" w:cs="Times New Roman"/>
                <w:color w:val="C00000"/>
                <w:sz w:val="23"/>
                <w:szCs w:val="23"/>
              </w:rPr>
              <w:t xml:space="preserve"> </w:t>
            </w:r>
            <w:r w:rsidRPr="00B078BB">
              <w:rPr>
                <w:rFonts w:ascii="Times New Roman" w:hAnsi="Times New Roman" w:cs="Times New Roman"/>
                <w:sz w:val="23"/>
                <w:szCs w:val="23"/>
              </w:rPr>
              <w:t>(половина, четверть или одна восьмая от листа А4)</w:t>
            </w:r>
            <w:r>
              <w:rPr>
                <w:rFonts w:ascii="Times New Roman" w:hAnsi="Times New Roman" w:cs="Times New Roman"/>
                <w:sz w:val="23"/>
                <w:szCs w:val="23"/>
              </w:rPr>
              <w:t>.</w:t>
            </w:r>
          </w:p>
          <w:p w:rsidR="005E1D39" w:rsidRPr="00B078BB" w:rsidRDefault="005E1D39" w:rsidP="005E1D39">
            <w:pPr>
              <w:jc w:val="both"/>
              <w:rPr>
                <w:rFonts w:ascii="Times New Roman" w:hAnsi="Times New Roman" w:cs="Times New Roman"/>
                <w:sz w:val="23"/>
                <w:szCs w:val="23"/>
              </w:rPr>
            </w:pPr>
            <w:r w:rsidRPr="00B078BB">
              <w:rPr>
                <w:rFonts w:ascii="Times New Roman" w:hAnsi="Times New Roman" w:cs="Times New Roman"/>
                <w:sz w:val="23"/>
                <w:szCs w:val="23"/>
              </w:rPr>
              <w:t xml:space="preserve">   Таких книг в магазинах сейчас много, но не все они выпускаются с учетом особенностей малышей первого года жизни. Каким требованиям должна соответствовать такая книжка:</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i/>
                <w:sz w:val="23"/>
                <w:szCs w:val="23"/>
                <w:u w:val="single"/>
              </w:rPr>
              <w:t>Первое требование к книге</w:t>
            </w:r>
            <w:r w:rsidRPr="00B078BB">
              <w:rPr>
                <w:rFonts w:ascii="Times New Roman" w:hAnsi="Times New Roman" w:cs="Times New Roman"/>
                <w:sz w:val="23"/>
                <w:szCs w:val="23"/>
              </w:rPr>
              <w:t>. В таких книжках должна быть одна предметная картинка на одной страничке книги. Например, на одной странице изображен утенок крупным планом. На следующей — цыпленок. Курочка – на третьей.  И так далее.</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sz w:val="23"/>
                <w:szCs w:val="23"/>
              </w:rPr>
              <w:t xml:space="preserve">Примечание: Предметной называется картинка, на которой изображено что-то одно, какой-то один объект: юла или козочка или </w:t>
            </w:r>
            <w:r w:rsidR="005E1D39" w:rsidRPr="00B078BB">
              <w:rPr>
                <w:rFonts w:ascii="Times New Roman" w:hAnsi="Times New Roman" w:cs="Times New Roman"/>
                <w:sz w:val="23"/>
                <w:szCs w:val="23"/>
              </w:rPr>
              <w:t>поросенок или</w:t>
            </w:r>
            <w:r w:rsidRPr="00B078BB">
              <w:rPr>
                <w:rFonts w:ascii="Times New Roman" w:hAnsi="Times New Roman" w:cs="Times New Roman"/>
                <w:sz w:val="23"/>
                <w:szCs w:val="23"/>
              </w:rPr>
              <w:t xml:space="preserve"> птичка или мальчик (в отличие от сюжетной картинки, на которой изображен сюжет). Например, предметная картинка –козочка на белом фоне, а сюжетная картинка – это изображение, на </w:t>
            </w:r>
            <w:r w:rsidR="005E1D39" w:rsidRPr="00B078BB">
              <w:rPr>
                <w:rFonts w:ascii="Times New Roman" w:hAnsi="Times New Roman" w:cs="Times New Roman"/>
                <w:sz w:val="23"/>
                <w:szCs w:val="23"/>
              </w:rPr>
              <w:t>котором козочка</w:t>
            </w:r>
            <w:r w:rsidRPr="00B078BB">
              <w:rPr>
                <w:rFonts w:ascii="Times New Roman" w:hAnsi="Times New Roman" w:cs="Times New Roman"/>
                <w:sz w:val="23"/>
                <w:szCs w:val="23"/>
              </w:rPr>
              <w:t xml:space="preserve"> с козлятами пасется на лугу.</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sz w:val="23"/>
                <w:szCs w:val="23"/>
              </w:rPr>
              <w:t>Очень часто это требование нарушается, и на одной страничке бывает изображено до 7 разных предметов! Эта книжка Вам не подойдет для ребенка до года!</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i/>
                <w:sz w:val="23"/>
                <w:szCs w:val="23"/>
                <w:u w:val="single"/>
              </w:rPr>
              <w:t>Второе требование к книге</w:t>
            </w:r>
            <w:r w:rsidRPr="00B078BB">
              <w:rPr>
                <w:rFonts w:ascii="Times New Roman" w:hAnsi="Times New Roman" w:cs="Times New Roman"/>
                <w:sz w:val="23"/>
                <w:szCs w:val="23"/>
              </w:rPr>
              <w:t xml:space="preserve">. На картинке не должно </w:t>
            </w:r>
            <w:r w:rsidR="005E1D39" w:rsidRPr="00B078BB">
              <w:rPr>
                <w:rFonts w:ascii="Times New Roman" w:hAnsi="Times New Roman" w:cs="Times New Roman"/>
                <w:sz w:val="23"/>
                <w:szCs w:val="23"/>
              </w:rPr>
              <w:t>быть нарисовано много</w:t>
            </w:r>
            <w:r w:rsidRPr="00B078BB">
              <w:rPr>
                <w:rFonts w:ascii="Times New Roman" w:hAnsi="Times New Roman" w:cs="Times New Roman"/>
                <w:sz w:val="23"/>
                <w:szCs w:val="23"/>
              </w:rPr>
              <w:t xml:space="preserve"> мелких деталей – они будут отвлекать ребенка от главного объекта, изображенного на картинке.  Мелкие </w:t>
            </w:r>
            <w:r w:rsidR="005E1D39" w:rsidRPr="00B078BB">
              <w:rPr>
                <w:rFonts w:ascii="Times New Roman" w:hAnsi="Times New Roman" w:cs="Times New Roman"/>
                <w:sz w:val="23"/>
                <w:szCs w:val="23"/>
              </w:rPr>
              <w:t>детали будут</w:t>
            </w:r>
            <w:r w:rsidRPr="00B078BB">
              <w:rPr>
                <w:rFonts w:ascii="Times New Roman" w:hAnsi="Times New Roman" w:cs="Times New Roman"/>
                <w:sz w:val="23"/>
                <w:szCs w:val="23"/>
              </w:rPr>
              <w:t xml:space="preserve"> нужны и </w:t>
            </w:r>
            <w:r w:rsidR="005E1D39" w:rsidRPr="00B078BB">
              <w:rPr>
                <w:rFonts w:ascii="Times New Roman" w:hAnsi="Times New Roman" w:cs="Times New Roman"/>
                <w:sz w:val="23"/>
                <w:szCs w:val="23"/>
              </w:rPr>
              <w:t>полезны чуть</w:t>
            </w:r>
            <w:r w:rsidRPr="00B078BB">
              <w:rPr>
                <w:rFonts w:ascii="Times New Roman" w:hAnsi="Times New Roman" w:cs="Times New Roman"/>
                <w:sz w:val="23"/>
                <w:szCs w:val="23"/>
              </w:rPr>
              <w:t xml:space="preserve"> позже, когда малыш подрастет.</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i/>
                <w:sz w:val="23"/>
                <w:szCs w:val="23"/>
                <w:u w:val="single"/>
              </w:rPr>
              <w:t>Третье требование к книге</w:t>
            </w:r>
            <w:r w:rsidRPr="00B078BB">
              <w:rPr>
                <w:rFonts w:ascii="Times New Roman" w:hAnsi="Times New Roman" w:cs="Times New Roman"/>
                <w:sz w:val="23"/>
                <w:szCs w:val="23"/>
              </w:rPr>
              <w:t xml:space="preserve">. На картинках в книжке для самых маленьких все изображения должны быть реалистичными! </w:t>
            </w:r>
            <w:r w:rsidR="005E1D39" w:rsidRPr="00B078BB">
              <w:rPr>
                <w:rFonts w:ascii="Times New Roman" w:hAnsi="Times New Roman" w:cs="Times New Roman"/>
                <w:sz w:val="23"/>
                <w:szCs w:val="23"/>
              </w:rPr>
              <w:t>И все</w:t>
            </w:r>
            <w:r w:rsidRPr="00B078BB">
              <w:rPr>
                <w:rFonts w:ascii="Times New Roman" w:hAnsi="Times New Roman" w:cs="Times New Roman"/>
                <w:sz w:val="23"/>
                <w:szCs w:val="23"/>
              </w:rPr>
              <w:t xml:space="preserve"> предметы должны быть изображены в понятном для ребенка ракурсе. То есть если это утенок, то его легко </w:t>
            </w:r>
            <w:r w:rsidR="005E1D39" w:rsidRPr="00B078BB">
              <w:rPr>
                <w:rFonts w:ascii="Times New Roman" w:hAnsi="Times New Roman" w:cs="Times New Roman"/>
                <w:sz w:val="23"/>
                <w:szCs w:val="23"/>
              </w:rPr>
              <w:t>узнать, на</w:t>
            </w:r>
            <w:r w:rsidRPr="00B078BB">
              <w:rPr>
                <w:rFonts w:ascii="Times New Roman" w:hAnsi="Times New Roman" w:cs="Times New Roman"/>
                <w:sz w:val="23"/>
                <w:szCs w:val="23"/>
              </w:rPr>
              <w:t xml:space="preserve"> картинке видны все детали внешнего вида: клюв, лапки с перепонками, крылышки. Никаких юмористических карикатурных </w:t>
            </w:r>
            <w:r w:rsidR="005E1D39" w:rsidRPr="00B078BB">
              <w:rPr>
                <w:rFonts w:ascii="Times New Roman" w:hAnsi="Times New Roman" w:cs="Times New Roman"/>
                <w:sz w:val="23"/>
                <w:szCs w:val="23"/>
              </w:rPr>
              <w:t>изображений с</w:t>
            </w:r>
            <w:r w:rsidRPr="00B078BB">
              <w:rPr>
                <w:rFonts w:ascii="Times New Roman" w:hAnsi="Times New Roman" w:cs="Times New Roman"/>
                <w:sz w:val="23"/>
                <w:szCs w:val="23"/>
              </w:rPr>
              <w:t xml:space="preserve"> искажением реальности в книжках для самых маленьких быть не должно! Желательно чтобы фон картинки был однотонный и </w:t>
            </w:r>
            <w:r w:rsidR="005E1D39" w:rsidRPr="00B078BB">
              <w:rPr>
                <w:rFonts w:ascii="Times New Roman" w:hAnsi="Times New Roman" w:cs="Times New Roman"/>
                <w:sz w:val="23"/>
                <w:szCs w:val="23"/>
              </w:rPr>
              <w:t xml:space="preserve">не </w:t>
            </w:r>
            <w:proofErr w:type="gramStart"/>
            <w:r w:rsidR="005E1D39" w:rsidRPr="00B078BB">
              <w:rPr>
                <w:rFonts w:ascii="Times New Roman" w:hAnsi="Times New Roman" w:cs="Times New Roman"/>
                <w:sz w:val="23"/>
                <w:szCs w:val="23"/>
              </w:rPr>
              <w:t>отвлекал</w:t>
            </w:r>
            <w:r w:rsidRPr="00B078BB">
              <w:rPr>
                <w:rFonts w:ascii="Times New Roman" w:hAnsi="Times New Roman" w:cs="Times New Roman"/>
                <w:sz w:val="23"/>
                <w:szCs w:val="23"/>
              </w:rPr>
              <w:t xml:space="preserve">  от</w:t>
            </w:r>
            <w:proofErr w:type="gramEnd"/>
            <w:r w:rsidRPr="00B078BB">
              <w:rPr>
                <w:rFonts w:ascii="Times New Roman" w:hAnsi="Times New Roman" w:cs="Times New Roman"/>
                <w:sz w:val="23"/>
                <w:szCs w:val="23"/>
              </w:rPr>
              <w:t xml:space="preserve"> изображения (например, на белом фоне нарисована игрушка).</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i/>
                <w:sz w:val="23"/>
                <w:szCs w:val="23"/>
                <w:u w:val="single"/>
              </w:rPr>
              <w:t>Четвертое требование</w:t>
            </w:r>
            <w:r w:rsidRPr="00B078BB">
              <w:rPr>
                <w:rFonts w:ascii="Times New Roman" w:hAnsi="Times New Roman" w:cs="Times New Roman"/>
                <w:sz w:val="23"/>
                <w:szCs w:val="23"/>
              </w:rPr>
              <w:t>. Иллюстрации должны быть высокохудожественными, красочными, красивыми, яркими. Это очень важно!</w:t>
            </w:r>
          </w:p>
          <w:p w:rsidR="00B078BB" w:rsidRPr="00B078BB" w:rsidRDefault="00B078BB" w:rsidP="00B078BB">
            <w:pPr>
              <w:jc w:val="both"/>
              <w:rPr>
                <w:rFonts w:ascii="Times New Roman" w:hAnsi="Times New Roman" w:cs="Times New Roman"/>
                <w:sz w:val="23"/>
                <w:szCs w:val="23"/>
              </w:rPr>
            </w:pPr>
            <w:r w:rsidRPr="00B078BB">
              <w:rPr>
                <w:rFonts w:ascii="Times New Roman" w:hAnsi="Times New Roman" w:cs="Times New Roman"/>
                <w:i/>
                <w:sz w:val="23"/>
                <w:szCs w:val="23"/>
                <w:u w:val="single"/>
              </w:rPr>
              <w:t>Пятое требование.</w:t>
            </w:r>
            <w:r w:rsidRPr="00B078BB">
              <w:rPr>
                <w:rFonts w:ascii="Times New Roman" w:hAnsi="Times New Roman" w:cs="Times New Roman"/>
                <w:sz w:val="23"/>
                <w:szCs w:val="23"/>
              </w:rPr>
              <w:t xml:space="preserve"> Безопасность ребенка. Лучше, если углы у книжки скругленные. </w:t>
            </w:r>
            <w:r w:rsidR="005E1D39" w:rsidRPr="00B078BB">
              <w:rPr>
                <w:rFonts w:ascii="Times New Roman" w:hAnsi="Times New Roman" w:cs="Times New Roman"/>
                <w:sz w:val="23"/>
                <w:szCs w:val="23"/>
              </w:rPr>
              <w:t>Но в</w:t>
            </w:r>
            <w:r w:rsidRPr="00B078BB">
              <w:rPr>
                <w:rFonts w:ascii="Times New Roman" w:hAnsi="Times New Roman" w:cs="Times New Roman"/>
                <w:sz w:val="23"/>
                <w:szCs w:val="23"/>
              </w:rPr>
              <w:t xml:space="preserve"> любом случае они не должны быть острыми, колющими!</w:t>
            </w:r>
          </w:p>
          <w:p w:rsidR="00B078BB" w:rsidRPr="00B078BB" w:rsidRDefault="00B078BB" w:rsidP="00B078BB">
            <w:pPr>
              <w:jc w:val="both"/>
              <w:rPr>
                <w:rFonts w:ascii="Times New Roman" w:hAnsi="Times New Roman" w:cs="Times New Roman"/>
                <w:b/>
                <w:color w:val="C00000"/>
                <w:sz w:val="23"/>
                <w:szCs w:val="23"/>
              </w:rPr>
            </w:pPr>
            <w:r w:rsidRPr="00B078BB">
              <w:rPr>
                <w:rFonts w:ascii="Times New Roman" w:hAnsi="Times New Roman" w:cs="Times New Roman"/>
                <w:b/>
                <w:color w:val="C00000"/>
                <w:sz w:val="23"/>
                <w:szCs w:val="23"/>
              </w:rPr>
              <w:t>4. Книжки – забавы.</w:t>
            </w:r>
          </w:p>
          <w:p w:rsidR="00B078BB" w:rsidRPr="00B078BB" w:rsidRDefault="00B078BB" w:rsidP="005E1D39">
            <w:pPr>
              <w:jc w:val="both"/>
              <w:rPr>
                <w:rFonts w:ascii="Times New Roman" w:hAnsi="Times New Roman" w:cs="Times New Roman"/>
                <w:bCs/>
                <w:sz w:val="23"/>
                <w:szCs w:val="23"/>
              </w:rPr>
            </w:pPr>
            <w:r w:rsidRPr="00B078BB">
              <w:rPr>
                <w:rFonts w:ascii="Times New Roman" w:hAnsi="Times New Roman" w:cs="Times New Roman"/>
                <w:sz w:val="23"/>
                <w:szCs w:val="23"/>
              </w:rPr>
              <w:t xml:space="preserve">   Часто в такие книги вмонтированы аудиозаписи звуков окружающего мира. </w:t>
            </w:r>
            <w:r w:rsidR="005E1D39" w:rsidRPr="00B078BB">
              <w:rPr>
                <w:rFonts w:ascii="Times New Roman" w:hAnsi="Times New Roman" w:cs="Times New Roman"/>
                <w:sz w:val="23"/>
                <w:szCs w:val="23"/>
              </w:rPr>
              <w:t>Например, в замечательной книжке «Голосистая ферма» с красочными фотографиями домашних животных звучат их реалистичные голоса.</w:t>
            </w:r>
          </w:p>
        </w:tc>
      </w:tr>
    </w:tbl>
    <w:p w:rsidR="00B078BB" w:rsidRPr="001C15A9" w:rsidRDefault="00B078BB" w:rsidP="00B078BB">
      <w:pPr>
        <w:spacing w:after="0" w:line="240" w:lineRule="auto"/>
        <w:jc w:val="both"/>
        <w:rPr>
          <w:rFonts w:ascii="Times New Roman" w:hAnsi="Times New Roman" w:cs="Times New Roman"/>
          <w:sz w:val="28"/>
          <w:szCs w:val="28"/>
        </w:rPr>
      </w:pPr>
    </w:p>
    <w:p w:rsidR="00B078BB" w:rsidRPr="00185234" w:rsidRDefault="00B078BB" w:rsidP="00B078BB">
      <w:pPr>
        <w:spacing w:after="0"/>
        <w:jc w:val="both"/>
        <w:rPr>
          <w:rFonts w:ascii="Arial" w:hAnsi="Arial" w:cs="Arial"/>
          <w:sz w:val="28"/>
          <w:szCs w:val="28"/>
        </w:rPr>
      </w:pPr>
    </w:p>
    <w:p w:rsidR="00B078BB" w:rsidRPr="00185234" w:rsidRDefault="00B078BB" w:rsidP="00B078BB">
      <w:pPr>
        <w:spacing w:after="0"/>
        <w:jc w:val="right"/>
        <w:rPr>
          <w:rFonts w:ascii="Arial" w:hAnsi="Arial" w:cs="Arial"/>
          <w:sz w:val="28"/>
          <w:szCs w:val="28"/>
        </w:rPr>
      </w:pPr>
    </w:p>
    <w:p w:rsidR="000F5DA2" w:rsidRPr="000F5DA2" w:rsidRDefault="000F5DA2" w:rsidP="000F5DA2">
      <w:pPr>
        <w:jc w:val="both"/>
        <w:rPr>
          <w:rFonts w:ascii="Times New Roman" w:hAnsi="Times New Roman" w:cs="Times New Roman"/>
          <w:sz w:val="28"/>
          <w:szCs w:val="28"/>
        </w:rPr>
      </w:pPr>
    </w:p>
    <w:sectPr w:rsidR="000F5DA2" w:rsidRPr="000F5DA2" w:rsidSect="005E1D39">
      <w:pgSz w:w="16838" w:h="11906" w:orient="landscape"/>
      <w:pgMar w:top="426" w:right="851"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21462"/>
    <w:rsid w:val="000203C2"/>
    <w:rsid w:val="000F5DA2"/>
    <w:rsid w:val="0030341A"/>
    <w:rsid w:val="00326569"/>
    <w:rsid w:val="0032679C"/>
    <w:rsid w:val="004E54E5"/>
    <w:rsid w:val="005E1D39"/>
    <w:rsid w:val="005E2D1B"/>
    <w:rsid w:val="00621462"/>
    <w:rsid w:val="00684A8F"/>
    <w:rsid w:val="007A4585"/>
    <w:rsid w:val="0085562E"/>
    <w:rsid w:val="00AF5CB6"/>
    <w:rsid w:val="00B078BB"/>
    <w:rsid w:val="00B66AEB"/>
    <w:rsid w:val="00B76742"/>
    <w:rsid w:val="00D33DB2"/>
    <w:rsid w:val="00EB430A"/>
    <w:rsid w:val="00F2766C"/>
    <w:rsid w:val="00FE0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5542"/>
  <w15:docId w15:val="{DDD2FAB0-88BB-48B2-ACEF-E9217CE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07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21462"/>
    <w:rPr>
      <w:i/>
      <w:iCs/>
    </w:rPr>
  </w:style>
  <w:style w:type="table" w:styleId="a4">
    <w:name w:val="Table Grid"/>
    <w:basedOn w:val="a1"/>
    <w:uiPriority w:val="59"/>
    <w:unhideWhenUsed/>
    <w:rsid w:val="00B0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67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26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11541">
      <w:bodyDiv w:val="1"/>
      <w:marLeft w:val="0"/>
      <w:marRight w:val="0"/>
      <w:marTop w:val="0"/>
      <w:marBottom w:val="0"/>
      <w:divBdr>
        <w:top w:val="none" w:sz="0" w:space="0" w:color="auto"/>
        <w:left w:val="none" w:sz="0" w:space="0" w:color="auto"/>
        <w:bottom w:val="none" w:sz="0" w:space="0" w:color="auto"/>
        <w:right w:val="none" w:sz="0" w:space="0" w:color="auto"/>
      </w:divBdr>
    </w:div>
    <w:div w:id="1228957370">
      <w:bodyDiv w:val="1"/>
      <w:marLeft w:val="0"/>
      <w:marRight w:val="0"/>
      <w:marTop w:val="0"/>
      <w:marBottom w:val="0"/>
      <w:divBdr>
        <w:top w:val="none" w:sz="0" w:space="0" w:color="auto"/>
        <w:left w:val="none" w:sz="0" w:space="0" w:color="auto"/>
        <w:bottom w:val="none" w:sz="0" w:space="0" w:color="auto"/>
        <w:right w:val="none" w:sz="0" w:space="0" w:color="auto"/>
      </w:divBdr>
    </w:div>
    <w:div w:id="1773550135">
      <w:bodyDiv w:val="1"/>
      <w:marLeft w:val="0"/>
      <w:marRight w:val="0"/>
      <w:marTop w:val="0"/>
      <w:marBottom w:val="0"/>
      <w:divBdr>
        <w:top w:val="none" w:sz="0" w:space="0" w:color="auto"/>
        <w:left w:val="none" w:sz="0" w:space="0" w:color="auto"/>
        <w:bottom w:val="none" w:sz="0" w:space="0" w:color="auto"/>
        <w:right w:val="none" w:sz="0" w:space="0" w:color="auto"/>
      </w:divBdr>
    </w:div>
    <w:div w:id="1811169467">
      <w:bodyDiv w:val="1"/>
      <w:marLeft w:val="0"/>
      <w:marRight w:val="0"/>
      <w:marTop w:val="0"/>
      <w:marBottom w:val="0"/>
      <w:divBdr>
        <w:top w:val="none" w:sz="0" w:space="0" w:color="auto"/>
        <w:left w:val="none" w:sz="0" w:space="0" w:color="auto"/>
        <w:bottom w:val="none" w:sz="0" w:space="0" w:color="auto"/>
        <w:right w:val="none" w:sz="0" w:space="0" w:color="auto"/>
      </w:divBdr>
    </w:div>
    <w:div w:id="20662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mailto:sayanreabil@yandex.ru"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999</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POLYANSKIKH</dc:creator>
  <cp:lastModifiedBy>User</cp:lastModifiedBy>
  <cp:revision>8</cp:revision>
  <cp:lastPrinted>2019-08-13T06:15:00Z</cp:lastPrinted>
  <dcterms:created xsi:type="dcterms:W3CDTF">2014-03-04T02:53:00Z</dcterms:created>
  <dcterms:modified xsi:type="dcterms:W3CDTF">2019-10-28T04:16:00Z</dcterms:modified>
</cp:coreProperties>
</file>