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01A6" w14:textId="77777777" w:rsidR="00E11EDA" w:rsidRPr="0026578C" w:rsidRDefault="00E11EDA" w:rsidP="0026578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DE7FD98" w14:textId="77777777" w:rsidR="00E500BC" w:rsidRDefault="00E500BC" w:rsidP="00C0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5893C6" w14:textId="12FD3C31" w:rsidR="00E500BC" w:rsidRDefault="00E500BC" w:rsidP="00C0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2DEB57" wp14:editId="4B90FE5B">
            <wp:extent cx="6929755" cy="9219969"/>
            <wp:effectExtent l="0" t="0" r="0" b="0"/>
            <wp:docPr id="1528534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/>
                    <a:stretch/>
                  </pic:blipFill>
                  <pic:spPr bwMode="auto">
                    <a:xfrm>
                      <a:off x="0" y="0"/>
                      <a:ext cx="6930102" cy="92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0DF54" w14:textId="77777777" w:rsidR="00E500BC" w:rsidRDefault="00E500BC" w:rsidP="00E50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EA1F6" w14:textId="6A4F2AE9" w:rsidR="00E11EDA" w:rsidRPr="00E500BC" w:rsidRDefault="00E500BC" w:rsidP="00E50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AF39FC" w:rsidRPr="00E50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основных характеристик программы дополнительного образования</w:t>
      </w:r>
    </w:p>
    <w:p w14:paraId="26380FCB" w14:textId="77777777" w:rsidR="00E11EDA" w:rsidRPr="0026578C" w:rsidRDefault="00E11EDA" w:rsidP="0026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2A5C7" w14:textId="77777777" w:rsidR="00E11EDA" w:rsidRPr="0026578C" w:rsidRDefault="00AF39FC" w:rsidP="0026578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14:paraId="795EA49F" w14:textId="77777777" w:rsidR="00E11EDA" w:rsidRPr="0026578C" w:rsidRDefault="00E11EDA" w:rsidP="0026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DE6617" w14:textId="77777777" w:rsidR="00E11EDA" w:rsidRP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277A50"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Направленность</w:t>
      </w:r>
      <w:r w:rsidR="00277A50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="00AF39FC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«Непоседы» 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F39FC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оциально-педагогическая.</w:t>
      </w:r>
    </w:p>
    <w:p w14:paraId="74FF63C8" w14:textId="77777777" w:rsidR="00E11EDA" w:rsidRPr="0026578C" w:rsidRDefault="00AF39FC" w:rsidP="00265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программы:</w:t>
      </w:r>
    </w:p>
    <w:p w14:paraId="04A3F149" w14:textId="77777777" w:rsidR="00E11EDA" w:rsidRPr="0026578C" w:rsidRDefault="00AF39FC" w:rsidP="00265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> – один из основных видов деятельности, которая касается всех возрастов. В процессе игры создаются благоприятные условия для формирования норм человеческих взаимоотношений, развитие морали ребенка и совершенствование психических процессов.</w:t>
      </w:r>
    </w:p>
    <w:p w14:paraId="206C3A4A" w14:textId="77777777" w:rsidR="00E11EDA" w:rsidRPr="0026578C" w:rsidRDefault="00AF39FC" w:rsidP="00265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 В ходе </w:t>
      </w:r>
      <w:r w:rsidR="00277A50" w:rsidRPr="0026578C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навыки взаимодействия в коллективной деятельности: умение действовать сообща (навык сотрудничества), считаться с интересами других (само и взаимоконтроль), подчинять свои интересы общим (соподчинение), уступать, принимать правильное решение.</w:t>
      </w:r>
    </w:p>
    <w:p w14:paraId="7304E845" w14:textId="77777777" w:rsidR="00E11EDA" w:rsidRPr="0026578C" w:rsidRDefault="00AF39FC" w:rsidP="00265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> помогает развивать любознательность, облегчить процесс усвоения знаний, сделать любой учебный материал доступным. Для каждого учащегося термин</w:t>
      </w: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proofErr w:type="spellStart"/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игротерапия</w:t>
      </w:r>
      <w:proofErr w:type="spellEnd"/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» 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>предполагает наличие игровой деятельности.</w:t>
      </w: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1E4F9289" w14:textId="77777777" w:rsidR="00E11EDA" w:rsidRPr="0026578C" w:rsidRDefault="00AF39FC" w:rsidP="002657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>Игротерапия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 является одним из эффективных методов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лечебно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педагогического воздействия на детей, проводимый с определенной целью и выполняющий следующие функции: </w:t>
      </w:r>
    </w:p>
    <w:p w14:paraId="6DB541CC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коммуникативную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эмоционального контакта, объединение учащихся в коллектив; </w:t>
      </w:r>
    </w:p>
    <w:p w14:paraId="5DAA1982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релаксационную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– снятие эмоционального напряжения, вызванного нагрузкой на нервную систему; </w:t>
      </w:r>
    </w:p>
    <w:p w14:paraId="61A1675E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воспитательную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– психотренинг и психокоррекция отклоняющегося поведения; - развивающую – развитие психических процессов и ВПФ, двигательной сферы; </w:t>
      </w:r>
    </w:p>
    <w:p w14:paraId="08076482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дидактическую (обучающую)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информацией об окружающем мире.</w:t>
      </w:r>
    </w:p>
    <w:p w14:paraId="1EA77D29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Отличительные особенности программы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</w:t>
      </w: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07EE0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чтобы, восстановить здоровое живое общение между детьми.</w:t>
      </w:r>
    </w:p>
    <w:p w14:paraId="1A794EA3" w14:textId="77777777" w:rsidR="00E11EDA" w:rsidRPr="0026578C" w:rsidRDefault="0026578C" w:rsidP="0026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Адресат программы: п</w:t>
      </w:r>
      <w:r w:rsidR="00AF39FC" w:rsidRPr="0026578C">
        <w:rPr>
          <w:rFonts w:ascii="Times New Roman" w:eastAsia="Times New Roman" w:hAnsi="Times New Roman" w:cs="Times New Roman"/>
          <w:i/>
          <w:sz w:val="24"/>
          <w:szCs w:val="24"/>
        </w:rPr>
        <w:t>рограмма</w:t>
      </w:r>
      <w:r w:rsidR="00277A50" w:rsidRPr="0026578C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возраст от 10 до 18 </w:t>
      </w:r>
      <w:r w:rsidR="00AF39FC" w:rsidRPr="0026578C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3ACA744B" w14:textId="7606B2C1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Объем программы – </w:t>
      </w:r>
      <w:r w:rsidR="00277A50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="00061C5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</w:p>
    <w:p w14:paraId="03DC3A1D" w14:textId="746E66E5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Продолжительность занятий: </w:t>
      </w:r>
      <w:r w:rsidR="00061C51">
        <w:rPr>
          <w:rFonts w:ascii="Times New Roman" w:eastAsia="Times New Roman" w:hAnsi="Times New Roman" w:cs="Times New Roman"/>
          <w:color w:val="000000"/>
          <w:sz w:val="24"/>
          <w:szCs w:val="24"/>
        </w:rPr>
        <w:t>1 ч.</w:t>
      </w:r>
    </w:p>
    <w:p w14:paraId="32AE2E59" w14:textId="77777777" w:rsidR="00E11EDA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Формы обучения и виды занятий: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</w:t>
      </w:r>
      <w:r w:rsidR="00807EE0"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807EE0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индивидуальные.</w:t>
      </w:r>
    </w:p>
    <w:p w14:paraId="5F34CE91" w14:textId="5C5977F8" w:rsidR="0026578C" w:rsidRP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1C5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C51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</w:p>
    <w:p w14:paraId="07E58066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Режим занятий</w:t>
      </w:r>
      <w:r w:rsidR="009953CE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: суббота, воскресенье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7B75DE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656A97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задачи программы</w:t>
      </w:r>
    </w:p>
    <w:p w14:paraId="76B6EB62" w14:textId="77777777" w:rsidR="00E11EDA" w:rsidRPr="0026578C" w:rsidRDefault="00E11EDA" w:rsidP="0026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62710835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>Цель программы: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 создание условий для развития эмоционального, социального, интеллектуального потенциала и формирования позитивных личностных качеств детей. </w:t>
      </w:r>
    </w:p>
    <w:p w14:paraId="2554D1F7" w14:textId="77777777" w:rsidR="00E11EDA" w:rsidRPr="0026578C" w:rsidRDefault="0026578C" w:rsidP="00265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14:paraId="4207BC1C" w14:textId="77777777" w:rsidR="00E11EDA" w:rsidRPr="0026578C" w:rsidRDefault="00AF39FC" w:rsidP="002657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Сформировать адекватное восприятия объектов окружающего мира на основе активизации работы всех органов чувств;</w:t>
      </w:r>
    </w:p>
    <w:p w14:paraId="3DC84DAC" w14:textId="77777777" w:rsidR="00E11EDA" w:rsidRPr="0026578C" w:rsidRDefault="00AF39FC" w:rsidP="002657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Стимулировать познавательную активность и развитие познавательных психических процессов – внимания, памяти, мышления, воображения;</w:t>
      </w:r>
    </w:p>
    <w:p w14:paraId="48588E9C" w14:textId="77777777" w:rsidR="00E11EDA" w:rsidRPr="0026578C" w:rsidRDefault="00AF39FC" w:rsidP="002657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выразительность, расширение знаний и представлений об эмоциях;</w:t>
      </w:r>
    </w:p>
    <w:p w14:paraId="0863C952" w14:textId="77777777" w:rsidR="00E11EDA" w:rsidRPr="0026578C" w:rsidRDefault="00AF39FC" w:rsidP="002657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Развивать игровую деятельность и навыки коммуникации;</w:t>
      </w:r>
    </w:p>
    <w:p w14:paraId="772F0FAD" w14:textId="77777777" w:rsidR="00E11EDA" w:rsidRPr="0026578C" w:rsidRDefault="00AF39FC" w:rsidP="0026578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Формировать двигательные навыки и умения, пространственные представления, развитие моторной ловкости, выносливости, силы, координации и переключаемости движений.</w:t>
      </w:r>
    </w:p>
    <w:p w14:paraId="63794539" w14:textId="77777777" w:rsidR="00E11EDA" w:rsidRPr="0026578C" w:rsidRDefault="00E11EDA" w:rsidP="0026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192C5" w14:textId="77777777" w:rsidR="00E11EDA" w:rsidRPr="0026578C" w:rsidRDefault="00AF39FC" w:rsidP="0026578C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ab/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направления коррекционной работы:</w:t>
      </w:r>
    </w:p>
    <w:p w14:paraId="40485B18" w14:textId="77777777" w:rsidR="00E11EDA" w:rsidRPr="0026578C" w:rsidRDefault="00AF39FC" w:rsidP="002657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комплексное воздействие на учащегося, целью которого является активизация речевой, мыслительной и коммуникативной деятельности;</w:t>
      </w:r>
    </w:p>
    <w:p w14:paraId="32DB8528" w14:textId="77777777" w:rsidR="00E11EDA" w:rsidRPr="0026578C" w:rsidRDefault="00AF39FC" w:rsidP="002657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«зоны актуального развития», проектирование «зоны ближайшего развития»;</w:t>
      </w:r>
    </w:p>
    <w:p w14:paraId="2A90166A" w14:textId="77777777" w:rsidR="00E11EDA" w:rsidRPr="0026578C" w:rsidRDefault="00AF39FC" w:rsidP="002657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индивидуального и дифференцированного подхода;</w:t>
      </w:r>
    </w:p>
    <w:p w14:paraId="74B8B3E6" w14:textId="77777777" w:rsidR="00E11EDA" w:rsidRPr="0026578C" w:rsidRDefault="00AF39FC" w:rsidP="0026578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 коллективной деятельности и навыков социального поведения;</w:t>
      </w:r>
    </w:p>
    <w:p w14:paraId="6CDA8520" w14:textId="77777777" w:rsidR="00E11EDA" w:rsidRPr="0026578C" w:rsidRDefault="00AF39FC" w:rsidP="0026578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В течение рабочей недели проводится два занятия.  Занятия строятся таким образом, чтобы были задействованы три составляющие деятельности: мотивационная, целевая и исполнительская.  Програм</w:t>
      </w:r>
      <w:r w:rsidR="009953CE" w:rsidRPr="0026578C">
        <w:rPr>
          <w:rFonts w:ascii="Times New Roman" w:eastAsia="Times New Roman" w:hAnsi="Times New Roman" w:cs="Times New Roman"/>
          <w:sz w:val="24"/>
          <w:szCs w:val="24"/>
        </w:rPr>
        <w:t>ма предназначена для детей от 10до 18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14:paraId="1631FF29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1675FA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Содержание программы</w:t>
      </w:r>
    </w:p>
    <w:p w14:paraId="53B8C67F" w14:textId="77777777" w:rsidR="0026578C" w:rsidRDefault="00AF39FC" w:rsidP="0026578C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программы дополнительного образования «Непоседы» </w:t>
      </w:r>
    </w:p>
    <w:p w14:paraId="72A3C555" w14:textId="77777777" w:rsidR="0026578C" w:rsidRPr="0026578C" w:rsidRDefault="0026578C" w:rsidP="0026578C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509"/>
        <w:gridCol w:w="851"/>
        <w:gridCol w:w="992"/>
        <w:gridCol w:w="1134"/>
        <w:gridCol w:w="2483"/>
      </w:tblGrid>
      <w:tr w:rsidR="00E11EDA" w:rsidRPr="0026578C" w14:paraId="762CE1B9" w14:textId="77777777">
        <w:trPr>
          <w:trHeight w:val="443"/>
        </w:trPr>
        <w:tc>
          <w:tcPr>
            <w:tcW w:w="568" w:type="dxa"/>
            <w:vMerge w:val="restart"/>
            <w:shd w:val="clear" w:color="auto" w:fill="auto"/>
          </w:tcPr>
          <w:p w14:paraId="0FD64DDC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2B75ADB1" w14:textId="77777777" w:rsidR="00E11EDA" w:rsidRPr="0026578C" w:rsidRDefault="00AF39FC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C951EB0" w14:textId="77777777" w:rsidR="00E11EDA" w:rsidRPr="0026578C" w:rsidRDefault="00E11ED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73966" w14:textId="7A2E2A72" w:rsidR="00E11EDA" w:rsidRPr="0026578C" w:rsidRDefault="007C01C6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6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  <w:tc>
          <w:tcPr>
            <w:tcW w:w="2483" w:type="dxa"/>
            <w:vMerge w:val="restart"/>
            <w:shd w:val="clear" w:color="auto" w:fill="auto"/>
          </w:tcPr>
          <w:p w14:paraId="78F1FABB" w14:textId="77777777" w:rsidR="00E11EDA" w:rsidRPr="0026578C" w:rsidRDefault="00AF39FC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E11EDA" w:rsidRPr="0026578C" w14:paraId="5A222E7E" w14:textId="77777777">
        <w:trPr>
          <w:trHeight w:val="665"/>
        </w:trPr>
        <w:tc>
          <w:tcPr>
            <w:tcW w:w="568" w:type="dxa"/>
            <w:vMerge/>
            <w:shd w:val="clear" w:color="auto" w:fill="auto"/>
          </w:tcPr>
          <w:p w14:paraId="32DC77E9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14:paraId="4EF0E94E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333001" w14:textId="77777777" w:rsidR="00E11EDA" w:rsidRPr="0026578C" w:rsidRDefault="00AF39FC" w:rsidP="0026578C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45C54199" w14:textId="77777777" w:rsidR="00E11EDA" w:rsidRPr="0026578C" w:rsidRDefault="00AF39FC" w:rsidP="0026578C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14:paraId="3B725D01" w14:textId="77777777" w:rsidR="00E11EDA" w:rsidRPr="0026578C" w:rsidRDefault="00AF39FC" w:rsidP="0026578C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83" w:type="dxa"/>
            <w:vMerge/>
            <w:shd w:val="clear" w:color="auto" w:fill="auto"/>
          </w:tcPr>
          <w:p w14:paraId="2D66C1B6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2CA" w:rsidRPr="0026578C" w14:paraId="5FB12C6D" w14:textId="77777777" w:rsidTr="00BD1903">
        <w:trPr>
          <w:trHeight w:val="519"/>
        </w:trPr>
        <w:tc>
          <w:tcPr>
            <w:tcW w:w="568" w:type="dxa"/>
            <w:shd w:val="clear" w:color="auto" w:fill="auto"/>
          </w:tcPr>
          <w:p w14:paraId="6C5E8DA2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14:paraId="026C7558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«Мафия»</w:t>
            </w:r>
          </w:p>
        </w:tc>
        <w:tc>
          <w:tcPr>
            <w:tcW w:w="851" w:type="dxa"/>
            <w:shd w:val="clear" w:color="auto" w:fill="auto"/>
          </w:tcPr>
          <w:p w14:paraId="15DE5D41" w14:textId="491DA6A9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EAC4782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3F110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023FF5E3" w14:textId="77777777" w:rsidR="005052CA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="005052CA"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 w:val="restart"/>
            <w:shd w:val="clear" w:color="auto" w:fill="auto"/>
          </w:tcPr>
          <w:p w14:paraId="6AC8A6A8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E66C8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9D8DA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10700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662BE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6E165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1DFBE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16633" w14:textId="77777777" w:rsidR="005052CA" w:rsidRPr="0026578C" w:rsidRDefault="005052CA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лидера, победителя игры. Награждение.</w:t>
            </w:r>
          </w:p>
          <w:p w14:paraId="498A74D7" w14:textId="77777777" w:rsidR="005052CA" w:rsidRPr="0026578C" w:rsidRDefault="005052C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61587F06" w14:textId="77777777">
        <w:tc>
          <w:tcPr>
            <w:tcW w:w="568" w:type="dxa"/>
            <w:shd w:val="clear" w:color="auto" w:fill="auto"/>
          </w:tcPr>
          <w:p w14:paraId="2B024703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14:paraId="116B09C5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развивающая   игра «Крокодил»</w:t>
            </w:r>
          </w:p>
        </w:tc>
        <w:tc>
          <w:tcPr>
            <w:tcW w:w="851" w:type="dxa"/>
            <w:shd w:val="clear" w:color="auto" w:fill="auto"/>
          </w:tcPr>
          <w:p w14:paraId="52628F93" w14:textId="118F80A2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2ADF68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49C96CED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4F649943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7DF6A095" w14:textId="77777777">
        <w:tc>
          <w:tcPr>
            <w:tcW w:w="568" w:type="dxa"/>
            <w:shd w:val="clear" w:color="auto" w:fill="auto"/>
          </w:tcPr>
          <w:p w14:paraId="1B0DE14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14:paraId="7E88EB76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развивающая  игра 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Хронолет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65BDF950" w14:textId="49467528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125E2F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0FB40F0A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09B19D92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07C2E026" w14:textId="77777777">
        <w:tc>
          <w:tcPr>
            <w:tcW w:w="568" w:type="dxa"/>
            <w:shd w:val="clear" w:color="auto" w:fill="auto"/>
          </w:tcPr>
          <w:p w14:paraId="797B7D52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14:paraId="1183A31C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Настольная, развивающая игра «Мастер слова»</w:t>
            </w:r>
          </w:p>
        </w:tc>
        <w:tc>
          <w:tcPr>
            <w:tcW w:w="851" w:type="dxa"/>
            <w:shd w:val="clear" w:color="auto" w:fill="auto"/>
          </w:tcPr>
          <w:p w14:paraId="02152771" w14:textId="2F09631D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096CB5C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34042978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1EB7AF0A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376B220F" w14:textId="77777777">
        <w:tc>
          <w:tcPr>
            <w:tcW w:w="568" w:type="dxa"/>
            <w:shd w:val="clear" w:color="auto" w:fill="auto"/>
          </w:tcPr>
          <w:p w14:paraId="5A1DD4E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57D81DD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развивающая игра «Дом»</w:t>
            </w:r>
          </w:p>
        </w:tc>
        <w:tc>
          <w:tcPr>
            <w:tcW w:w="851" w:type="dxa"/>
            <w:shd w:val="clear" w:color="auto" w:fill="auto"/>
          </w:tcPr>
          <w:p w14:paraId="7AEBD8A4" w14:textId="162C1260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E31838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5724F3EF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3FAEFEA0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60AAC321" w14:textId="77777777">
        <w:tc>
          <w:tcPr>
            <w:tcW w:w="568" w:type="dxa"/>
            <w:shd w:val="clear" w:color="auto" w:fill="auto"/>
          </w:tcPr>
          <w:p w14:paraId="24065C70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314F700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развивающая игра</w:t>
            </w:r>
          </w:p>
          <w:p w14:paraId="76548B52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Маракеш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471BE34" w14:textId="33C9A140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9A9CA5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587831EB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161FE542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4D24F9BB" w14:textId="77777777">
        <w:tc>
          <w:tcPr>
            <w:tcW w:w="568" w:type="dxa"/>
            <w:shd w:val="clear" w:color="auto" w:fill="auto"/>
          </w:tcPr>
          <w:p w14:paraId="120CC4FF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EEE35B8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638F8778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я? Что я?»</w:t>
            </w:r>
          </w:p>
        </w:tc>
        <w:tc>
          <w:tcPr>
            <w:tcW w:w="851" w:type="dxa"/>
            <w:shd w:val="clear" w:color="auto" w:fill="auto"/>
          </w:tcPr>
          <w:p w14:paraId="144CE635" w14:textId="593BECD0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5282A09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50E1909B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78757561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4A828093" w14:textId="77777777">
        <w:tc>
          <w:tcPr>
            <w:tcW w:w="568" w:type="dxa"/>
            <w:shd w:val="clear" w:color="auto" w:fill="auto"/>
          </w:tcPr>
          <w:p w14:paraId="1E8D5F91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097EEFB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развивающая игра</w:t>
            </w:r>
          </w:p>
          <w:p w14:paraId="4FB7DA97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стратегов»</w:t>
            </w:r>
          </w:p>
        </w:tc>
        <w:tc>
          <w:tcPr>
            <w:tcW w:w="851" w:type="dxa"/>
            <w:shd w:val="clear" w:color="auto" w:fill="auto"/>
          </w:tcPr>
          <w:p w14:paraId="5B49B0AA" w14:textId="6AF8DC39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50B537C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0E8E7AD7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0B0B45D4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33B1E24C" w14:textId="77777777">
        <w:tc>
          <w:tcPr>
            <w:tcW w:w="568" w:type="dxa"/>
            <w:shd w:val="clear" w:color="auto" w:fill="auto"/>
          </w:tcPr>
          <w:p w14:paraId="0B8B67D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E1B4DD0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14:paraId="788512EE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Куарто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43423BB" w14:textId="68256FCA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4B8CBB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14:paraId="1062CCEF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83" w:type="dxa"/>
            <w:vMerge/>
            <w:shd w:val="clear" w:color="auto" w:fill="auto"/>
          </w:tcPr>
          <w:p w14:paraId="395CAEFD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5D745D18" w14:textId="77777777">
        <w:tc>
          <w:tcPr>
            <w:tcW w:w="568" w:type="dxa"/>
            <w:shd w:val="clear" w:color="auto" w:fill="auto"/>
          </w:tcPr>
          <w:p w14:paraId="4A4354E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141CECD9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4B70CE3" w14:textId="7F3E8699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6D7621F3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015E09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14:paraId="17817BBA" w14:textId="77777777" w:rsidR="003F1109" w:rsidRPr="0026578C" w:rsidRDefault="003F1109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244958" w14:textId="77777777" w:rsidR="00E11EDA" w:rsidRPr="0026578C" w:rsidRDefault="00E11EDA" w:rsidP="0026578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1E96D4" w14:textId="77777777" w:rsidR="00E11EDA" w:rsidRPr="0026578C" w:rsidRDefault="00AF39FC" w:rsidP="00265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программы</w:t>
      </w:r>
    </w:p>
    <w:p w14:paraId="238CFF09" w14:textId="77777777" w:rsidR="00E11EDA" w:rsidRPr="0026578C" w:rsidRDefault="00E11EDA" w:rsidP="0026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20C2B3" w14:textId="77777777" w:rsidR="00E11EDA" w:rsidRPr="0026578C" w:rsidRDefault="00AF39FC" w:rsidP="0026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Настольно печатные игры.</w:t>
      </w:r>
    </w:p>
    <w:p w14:paraId="4ADA4357" w14:textId="77777777" w:rsidR="00BD1903" w:rsidRPr="0026578C" w:rsidRDefault="00AF39FC" w:rsidP="002657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Настольно-печатные игры – это особая категория игр, которые в отличие от остальных требуют от участников не только внимания, логического мышления, быстроты реакции и наблюдательности, но и определенных умений.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Настольные игры не только развивают детское воображение и тренируют память, но также учат ребенка думать, принимать взвешенные решения и достойно проигрывать. К сожалению, многие родители не понимают, зачем нужны настольные игры. И зачем нужно терять время на игру с детьми, когда в доме и так все есть, и компьютер, и телевизор, и приставка.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Во время игры дети принимают решения, которые влияют на ее результат. Они делают разные шаги, пробуют новые тактики, часто ошибаются и делают нужные выводы. Таким образом, настольная игра учит ребенка брать ответственность за свои решения и не бояться начина</w:t>
      </w:r>
      <w:r w:rsidR="00BD1903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ть все сначала после проигрыша.</w:t>
      </w:r>
    </w:p>
    <w:p w14:paraId="32563341" w14:textId="77777777" w:rsidR="00E11EDA" w:rsidRPr="0026578C" w:rsidRDefault="00AF39FC" w:rsidP="002657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Польза настольных игр для ребенка также состоит в том, что во время игры малыш учится думать на шаг вперед. В данном случае речь идет об играх-стратегиях. Ребенок будет не просто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бездумно делать ходы, а внимательно анализировать информацию, сопоставляя ее со своим планом действий.</w:t>
      </w:r>
    </w:p>
    <w:p w14:paraId="2FF90581" w14:textId="77777777" w:rsidR="00E11EDA" w:rsidRPr="0026578C" w:rsidRDefault="00E11EDA" w:rsidP="0026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4E4E0" w14:textId="77777777" w:rsidR="00BD1903" w:rsidRPr="0026578C" w:rsidRDefault="00BD1903" w:rsidP="0026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6DD5C5C" w14:textId="77777777" w:rsidR="00E11EDA" w:rsidRPr="0026578C" w:rsidRDefault="00AF39FC" w:rsidP="0026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1.4. </w:t>
      </w:r>
      <w:r w:rsidRPr="0026578C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результаты:</w:t>
      </w:r>
    </w:p>
    <w:p w14:paraId="252D2059" w14:textId="77777777" w:rsidR="00E11EDA" w:rsidRPr="0026578C" w:rsidRDefault="00E11EDA" w:rsidP="0026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EB19A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Расширение сенсорного опыта детей.</w:t>
      </w:r>
    </w:p>
    <w:p w14:paraId="33302E6C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и познавательных психических процессов – внимания, памяти, мышления, воображения.</w:t>
      </w:r>
    </w:p>
    <w:p w14:paraId="5A71B807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моторики.</w:t>
      </w:r>
    </w:p>
    <w:p w14:paraId="57ADD9BB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Создание положительной эмоциональной установки по отношению к окружающим людям, объектам и явлениям.</w:t>
      </w:r>
    </w:p>
    <w:p w14:paraId="4386B812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взаимодействия с окружающими.</w:t>
      </w:r>
    </w:p>
    <w:p w14:paraId="22505BEA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Развитие навыков вербальной и невербальной коммуникации.</w:t>
      </w:r>
    </w:p>
    <w:p w14:paraId="7FE2DD85" w14:textId="77777777" w:rsidR="00E11EDA" w:rsidRPr="0026578C" w:rsidRDefault="00AF39FC" w:rsidP="002657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деятельности.</w:t>
      </w:r>
    </w:p>
    <w:p w14:paraId="3D593C64" w14:textId="77777777" w:rsidR="00E11EDA" w:rsidRPr="0026578C" w:rsidRDefault="00E11EDA" w:rsidP="0026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E9296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Комплекс организационно-педагогических условий</w:t>
      </w:r>
    </w:p>
    <w:p w14:paraId="63FA3831" w14:textId="77777777" w:rsidR="00BD1903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Календарный учебный график </w:t>
      </w: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(см. приложение к программе)</w:t>
      </w:r>
    </w:p>
    <w:p w14:paraId="114A9661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</w:t>
      </w:r>
      <w:r w:rsidR="003F1109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воспитатель.</w:t>
      </w:r>
    </w:p>
    <w:p w14:paraId="7577D443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Материально-технического обеспечения</w:t>
      </w:r>
    </w:p>
    <w:p w14:paraId="1117040E" w14:textId="77777777" w:rsidR="00E11EDA" w:rsidRPr="0026578C" w:rsidRDefault="00AF39FC" w:rsidP="00265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Иллюстрированный материал.</w:t>
      </w:r>
    </w:p>
    <w:p w14:paraId="3B034E59" w14:textId="77777777" w:rsidR="00E11EDA" w:rsidRPr="0026578C" w:rsidRDefault="00BD1903" w:rsidP="00265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AF39FC"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астольно-печатные игры.</w:t>
      </w:r>
    </w:p>
    <w:p w14:paraId="08E18E31" w14:textId="77777777" w:rsidR="00E11EDA" w:rsidRPr="0026578C" w:rsidRDefault="00AF39FC" w:rsidP="00265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центр, аудиозаписи, компьютер.</w:t>
      </w:r>
    </w:p>
    <w:p w14:paraId="5018A9D1" w14:textId="77777777" w:rsidR="00E11EDA" w:rsidRPr="0026578C" w:rsidRDefault="00E11EDA" w:rsidP="0026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D37A3B8" w14:textId="77777777" w:rsidR="00E11EDA" w:rsidRPr="0026578C" w:rsidRDefault="00AF39FC" w:rsidP="0026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Информационно-методическое обеспечение: </w:t>
      </w: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Работа с разными художественными материалами и техникой стимулирует интерес детей к игровой деятельности личности ребенка, активно применяются ИКТ. </w:t>
      </w:r>
    </w:p>
    <w:p w14:paraId="3A90C028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Формы контроля</w:t>
      </w:r>
    </w:p>
    <w:p w14:paraId="5E28911A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работа, отзывы предложения, коллективный анализ работ, самоанализ.</w:t>
      </w:r>
    </w:p>
    <w:p w14:paraId="555372BA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Оценочные материалы</w:t>
      </w:r>
    </w:p>
    <w:p w14:paraId="7D653311" w14:textId="77777777" w:rsidR="00E11EDA" w:rsidRPr="0026578C" w:rsidRDefault="00AF39FC" w:rsidP="0026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Диагностика по дополнительному образованию, анкетирование.</w:t>
      </w:r>
    </w:p>
    <w:p w14:paraId="2E6509CA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Список литературы</w:t>
      </w:r>
    </w:p>
    <w:p w14:paraId="75355289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Литература для педагога</w:t>
      </w:r>
    </w:p>
    <w:p w14:paraId="19AC4EE7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Высотина Т.Н., Демьянчук Л.Н. «Программа коррекции психических процессов у детей младшего школьного возраста со сложными нарушениями развития» СПб.: 2013</w:t>
      </w:r>
    </w:p>
    <w:p w14:paraId="025BB496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Зарин А.П., Нефедова Ю.В. «Дидактические игры с предметами и материалами для дошкольников с проблемами в интеллектуальном развитии: Учебное пособие. – СПб.: Изд-во РГПУ им. А.И. Герцена, 2011</w:t>
      </w:r>
    </w:p>
    <w:p w14:paraId="132B889B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Минаева В. Развитие эмоций дошкольников. Занятия. Игры. –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>, 1999</w:t>
      </w:r>
    </w:p>
    <w:p w14:paraId="082458F0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– СПб.: ДЕТСТВО-ПРЕСС, 2009</w:t>
      </w:r>
    </w:p>
    <w:p w14:paraId="7574A342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С.Федин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>. «Игры для мальчиков» - ООО  «Издательство АСТ»</w:t>
      </w:r>
    </w:p>
    <w:p w14:paraId="16A82466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Н.И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Касабуцкий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, Г.Н. Скобелев «Давайте поиграем» </w:t>
      </w:r>
    </w:p>
    <w:p w14:paraId="4B8915A0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Н.Л. Кряжева «Развитие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эмоцианального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мира детей» - Ярославль «Академия здоровья» 1997</w:t>
      </w:r>
    </w:p>
    <w:p w14:paraId="650F7A48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>Новиковская О.А. «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 в играх и упражнениях: Практическое пособие для педагогов и родителей». – СПб.: КОРОНА, 2005</w:t>
      </w:r>
    </w:p>
    <w:p w14:paraId="1DD31039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Ткаченко Т. А Мелкая моторика. Гимнастика для пальчиков / Ил. Е.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Нитылкиной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>. – М.: Эксмо, 2010</w:t>
      </w:r>
    </w:p>
    <w:p w14:paraId="45221C0B" w14:textId="77777777" w:rsidR="00E11EDA" w:rsidRPr="0026578C" w:rsidRDefault="00AF39FC" w:rsidP="002657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А.А Данилков, Н.С. </w:t>
      </w:r>
      <w:proofErr w:type="spellStart"/>
      <w:r w:rsidRPr="0026578C">
        <w:rPr>
          <w:rFonts w:ascii="Times New Roman" w:eastAsia="Times New Roman" w:hAnsi="Times New Roman" w:cs="Times New Roman"/>
          <w:sz w:val="24"/>
          <w:szCs w:val="24"/>
        </w:rPr>
        <w:t>Данилкова</w:t>
      </w:r>
      <w:proofErr w:type="spellEnd"/>
      <w:r w:rsidRPr="0026578C">
        <w:rPr>
          <w:rFonts w:ascii="Times New Roman" w:eastAsia="Times New Roman" w:hAnsi="Times New Roman" w:cs="Times New Roman"/>
          <w:sz w:val="24"/>
          <w:szCs w:val="24"/>
        </w:rPr>
        <w:t xml:space="preserve"> «Игры на каждый день».</w:t>
      </w:r>
    </w:p>
    <w:p w14:paraId="489ABAD2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Интернет-ресурсы</w:t>
      </w:r>
    </w:p>
    <w:p w14:paraId="72FDE88C" w14:textId="77777777" w:rsidR="00E11EDA" w:rsidRPr="0026578C" w:rsidRDefault="00E11EDA" w:rsidP="0026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p w14:paraId="11CF3008" w14:textId="77777777" w:rsidR="00E11EDA" w:rsidRPr="0026578C" w:rsidRDefault="00000000" w:rsidP="00265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>
        <w:r w:rsidR="00AF39FC" w:rsidRPr="002657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https://www.maam.ru/obrazovanie/didakticheskie-igry</w:t>
        </w:r>
      </w:hyperlink>
    </w:p>
    <w:p w14:paraId="54726F68" w14:textId="77777777" w:rsidR="00E11EDA" w:rsidRPr="0026578C" w:rsidRDefault="00000000" w:rsidP="00265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>
        <w:r w:rsidR="00AF39FC" w:rsidRPr="002657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https://www.maam.ru/obrazovanie/zanyatiya-igry</w:t>
        </w:r>
      </w:hyperlink>
    </w:p>
    <w:p w14:paraId="4528D414" w14:textId="77777777" w:rsidR="00E11EDA" w:rsidRPr="0026578C" w:rsidRDefault="00000000" w:rsidP="00265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>
        <w:r w:rsidR="00AF39FC" w:rsidRPr="002657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https://medaboutme.ru/mat-i-ditya/publikacii/stati/razvitie_ditey/tseli_i_zadachi_razvivayushchikh_igr_dlya_detey/</w:t>
        </w:r>
      </w:hyperlink>
    </w:p>
    <w:p w14:paraId="4A5CE14D" w14:textId="77777777" w:rsidR="00E11EDA" w:rsidRPr="0026578C" w:rsidRDefault="00000000" w:rsidP="00265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0">
        <w:r w:rsidR="00AF39FC" w:rsidRPr="002657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https://lifehacker.ru/10-dvorovyx-igr/</w:t>
        </w:r>
      </w:hyperlink>
    </w:p>
    <w:p w14:paraId="683C1F3C" w14:textId="77777777" w:rsidR="00E11EDA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73FF3" w14:textId="77777777" w:rsidR="0026578C" w:rsidRP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D307C" w14:textId="77777777" w:rsidR="0026578C" w:rsidRDefault="0026578C" w:rsidP="0026578C">
      <w:pPr>
        <w:pStyle w:val="10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5F29CB67" w14:textId="77777777" w:rsidR="0026578C" w:rsidRPr="000267C7" w:rsidRDefault="0026578C" w:rsidP="0026578C">
      <w:pPr>
        <w:numPr>
          <w:ilvl w:val="0"/>
          <w:numId w:val="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616D1DC2" w14:textId="77777777" w:rsidR="0026578C" w:rsidRPr="000267C7" w:rsidRDefault="0026578C" w:rsidP="0026578C">
      <w:pPr>
        <w:numPr>
          <w:ilvl w:val="0"/>
          <w:numId w:val="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от  29.01.2021г № 11.</w:t>
      </w:r>
    </w:p>
    <w:p w14:paraId="321B9888" w14:textId="77777777" w:rsidR="0026578C" w:rsidRPr="000267C7" w:rsidRDefault="00000000" w:rsidP="0026578C">
      <w:pPr>
        <w:numPr>
          <w:ilvl w:val="0"/>
          <w:numId w:val="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26578C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26578C" w:rsidRPr="000267C7">
        <w:rPr>
          <w:rFonts w:ascii="Times New Roman" w:hAnsi="Times New Roman"/>
          <w:sz w:val="24"/>
          <w:szCs w:val="24"/>
        </w:rPr>
        <w:t>. Утверждено Приказом директора ГБУ РХ «Саяногорский реабилитационный центр для детей» от  29.01.2021г № 11.</w:t>
      </w:r>
    </w:p>
    <w:p w14:paraId="67B77950" w14:textId="77777777" w:rsidR="0026578C" w:rsidRPr="0033326C" w:rsidRDefault="0026578C" w:rsidP="0026578C">
      <w:pPr>
        <w:numPr>
          <w:ilvl w:val="0"/>
          <w:numId w:val="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04B5DF16" w14:textId="77777777" w:rsidR="0026578C" w:rsidRDefault="0026578C" w:rsidP="0026578C">
      <w:pPr>
        <w:tabs>
          <w:tab w:val="left" w:pos="284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Приказ</w:t>
      </w:r>
      <w:r w:rsidRPr="000267C7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.</w:t>
      </w:r>
    </w:p>
    <w:p w14:paraId="503C0D7B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DE1442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BE306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115C0" w14:textId="77777777" w:rsidR="00E11EDA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C45E8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2C958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31CAB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FB4F3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D862C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13328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45D6B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0D48C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6D04E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22B2E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F84AA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13875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FE461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92B16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6E0A2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46113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CCE8D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CB6FC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4D17D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5907D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4CA6E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68839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4B744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79AE7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E3250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CE8DB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9DC49A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C427D" w14:textId="77777777" w:rsidR="0026578C" w:rsidRP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FB0D2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8F220F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1A7503" w14:textId="77777777" w:rsidR="00BD1903" w:rsidRPr="0026578C" w:rsidRDefault="00BD1903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7CC95" w14:textId="77777777" w:rsidR="00BD1903" w:rsidRPr="0026578C" w:rsidRDefault="00BD1903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403777" w14:textId="77777777" w:rsidR="00BD1903" w:rsidRPr="0026578C" w:rsidRDefault="00BD1903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28D9A" w14:textId="77777777" w:rsidR="0026578C" w:rsidRDefault="0026578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578C" w:rsidSect="0026578C">
          <w:pgSz w:w="11906" w:h="16838"/>
          <w:pgMar w:top="568" w:right="851" w:bottom="1134" w:left="851" w:header="709" w:footer="709" w:gutter="0"/>
          <w:pgNumType w:start="1"/>
          <w:cols w:space="720"/>
        </w:sectPr>
      </w:pPr>
    </w:p>
    <w:p w14:paraId="58FF0B5C" w14:textId="77777777" w:rsidR="00BD1903" w:rsidRPr="0026578C" w:rsidRDefault="00BD1903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3AE06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программе</w:t>
      </w:r>
    </w:p>
    <w:p w14:paraId="4A1801B5" w14:textId="77777777" w:rsidR="00E11EDA" w:rsidRPr="0026578C" w:rsidRDefault="00AF39FC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57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2.1. Календарный учебный график</w:t>
      </w:r>
    </w:p>
    <w:p w14:paraId="16065B51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45"/>
        <w:gridCol w:w="1297"/>
        <w:gridCol w:w="1560"/>
        <w:gridCol w:w="708"/>
        <w:gridCol w:w="993"/>
        <w:gridCol w:w="708"/>
        <w:gridCol w:w="4933"/>
        <w:gridCol w:w="1559"/>
        <w:gridCol w:w="1985"/>
        <w:gridCol w:w="1275"/>
      </w:tblGrid>
      <w:tr w:rsidR="00E11EDA" w:rsidRPr="0026578C" w14:paraId="42D03544" w14:textId="77777777" w:rsidTr="0026578C">
        <w:tc>
          <w:tcPr>
            <w:tcW w:w="421" w:type="dxa"/>
            <w:vMerge w:val="restart"/>
            <w:shd w:val="clear" w:color="auto" w:fill="auto"/>
          </w:tcPr>
          <w:p w14:paraId="0CE9EEBF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" w:type="dxa"/>
            <w:vMerge w:val="restart"/>
            <w:shd w:val="clear" w:color="auto" w:fill="auto"/>
          </w:tcPr>
          <w:p w14:paraId="0578D155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07036959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8ED290A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4C36D5" w14:textId="77777777" w:rsidR="00E11EDA" w:rsidRPr="0026578C" w:rsidRDefault="00AF39FC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E046D2" w14:textId="1DABABDF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61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933" w:type="dxa"/>
            <w:vMerge w:val="restart"/>
            <w:shd w:val="clear" w:color="auto" w:fill="auto"/>
          </w:tcPr>
          <w:p w14:paraId="3A09BE08" w14:textId="77777777" w:rsidR="00BD1903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и методы         </w:t>
            </w:r>
          </w:p>
          <w:p w14:paraId="22CC0749" w14:textId="77777777" w:rsidR="00BD1903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 учетом воспитательных </w:t>
            </w:r>
          </w:p>
          <w:p w14:paraId="08402ED9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51FE92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19FE24E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14:paraId="4DB9BE2D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14:paraId="69C19724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BD1903" w:rsidRPr="0026578C" w14:paraId="2BBC30EC" w14:textId="77777777" w:rsidTr="0026578C">
        <w:tc>
          <w:tcPr>
            <w:tcW w:w="421" w:type="dxa"/>
            <w:vMerge/>
            <w:shd w:val="clear" w:color="auto" w:fill="auto"/>
          </w:tcPr>
          <w:p w14:paraId="48984ED7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14:paraId="16155F7B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4CFCAF33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DA163D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D93EC6B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14:paraId="7EE17891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vMerge/>
            <w:shd w:val="clear" w:color="auto" w:fill="auto"/>
          </w:tcPr>
          <w:p w14:paraId="2ADB5F9E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14:paraId="3CEFFD80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DCEDD1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9C4E5A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A76D453" w14:textId="77777777" w:rsidR="00E11EDA" w:rsidRPr="0026578C" w:rsidRDefault="00E11EDA" w:rsidP="0026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903" w:rsidRPr="0026578C" w14:paraId="079C38A0" w14:textId="77777777" w:rsidTr="0026578C">
        <w:trPr>
          <w:trHeight w:val="1248"/>
        </w:trPr>
        <w:tc>
          <w:tcPr>
            <w:tcW w:w="421" w:type="dxa"/>
            <w:shd w:val="clear" w:color="auto" w:fill="auto"/>
          </w:tcPr>
          <w:p w14:paraId="6DAD8D1F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14:paraId="360BD1BA" w14:textId="77777777" w:rsidR="00E11EDA" w:rsidRPr="0026578C" w:rsidRDefault="00E11ED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E79A2F6" w14:textId="77777777" w:rsidR="00E11EDA" w:rsidRPr="0026578C" w:rsidRDefault="00AF39FC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«Мафия»</w:t>
            </w:r>
          </w:p>
        </w:tc>
        <w:tc>
          <w:tcPr>
            <w:tcW w:w="1560" w:type="dxa"/>
            <w:shd w:val="clear" w:color="auto" w:fill="auto"/>
          </w:tcPr>
          <w:p w14:paraId="1B6DA1C5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способности преодолевать психолого-эмоциональное напряжение</w:t>
            </w:r>
          </w:p>
        </w:tc>
        <w:tc>
          <w:tcPr>
            <w:tcW w:w="708" w:type="dxa"/>
            <w:shd w:val="clear" w:color="auto" w:fill="auto"/>
          </w:tcPr>
          <w:p w14:paraId="57E3B358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55641A53" w14:textId="77777777" w:rsidR="00E11EDA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="00AF39FC"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7C52B671" w14:textId="5DED44E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0C2E1A85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Практический, словесный.</w:t>
            </w:r>
          </w:p>
          <w:p w14:paraId="5FBC1165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работа.</w:t>
            </w:r>
          </w:p>
        </w:tc>
        <w:tc>
          <w:tcPr>
            <w:tcW w:w="1559" w:type="dxa"/>
            <w:shd w:val="clear" w:color="auto" w:fill="auto"/>
          </w:tcPr>
          <w:p w14:paraId="4CF4288E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Маски, карты, музыкальное сопровождение.</w:t>
            </w:r>
          </w:p>
        </w:tc>
        <w:tc>
          <w:tcPr>
            <w:tcW w:w="1985" w:type="dxa"/>
            <w:shd w:val="clear" w:color="auto" w:fill="auto"/>
          </w:tcPr>
          <w:p w14:paraId="4DC4B9C2" w14:textId="77777777" w:rsidR="00E11EDA" w:rsidRPr="0026578C" w:rsidRDefault="00AF39FC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лидера, победителя игры. Награждение.</w:t>
            </w:r>
          </w:p>
        </w:tc>
        <w:tc>
          <w:tcPr>
            <w:tcW w:w="1275" w:type="dxa"/>
          </w:tcPr>
          <w:p w14:paraId="0F173014" w14:textId="77777777" w:rsidR="00E11EDA" w:rsidRPr="0026578C" w:rsidRDefault="00E11EDA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741767E0" w14:textId="77777777" w:rsidTr="0026578C">
        <w:trPr>
          <w:trHeight w:val="2460"/>
        </w:trPr>
        <w:tc>
          <w:tcPr>
            <w:tcW w:w="421" w:type="dxa"/>
            <w:shd w:val="clear" w:color="auto" w:fill="auto"/>
          </w:tcPr>
          <w:p w14:paraId="0F34FEEF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14:paraId="7F24E220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503D485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«Крокодил»</w:t>
            </w:r>
          </w:p>
        </w:tc>
        <w:tc>
          <w:tcPr>
            <w:tcW w:w="1560" w:type="dxa"/>
            <w:shd w:val="clear" w:color="auto" w:fill="auto"/>
          </w:tcPr>
          <w:p w14:paraId="3EFCC590" w14:textId="77777777" w:rsidR="003F1109" w:rsidRPr="0026578C" w:rsidRDefault="003F1109" w:rsidP="00265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дисциплинированности и способности завершать начатое;</w:t>
            </w:r>
          </w:p>
          <w:p w14:paraId="0233F796" w14:textId="77777777" w:rsidR="003F1109" w:rsidRPr="0026578C" w:rsidRDefault="003F1109" w:rsidP="00265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улучшение внимания, мыслительных процессов, воображения и речевых навыков;</w:t>
            </w:r>
          </w:p>
          <w:p w14:paraId="1EADF9E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358E68B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549121E2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5ECDCE91" w14:textId="7279494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187A66FF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Практический, </w:t>
            </w:r>
          </w:p>
          <w:p w14:paraId="2ACE01B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Словесный.</w:t>
            </w:r>
          </w:p>
          <w:p w14:paraId="3C2431A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работа</w:t>
            </w:r>
          </w:p>
        </w:tc>
        <w:tc>
          <w:tcPr>
            <w:tcW w:w="1559" w:type="dxa"/>
            <w:shd w:val="clear" w:color="auto" w:fill="auto"/>
          </w:tcPr>
          <w:p w14:paraId="5391B6A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игры</w:t>
            </w:r>
          </w:p>
        </w:tc>
        <w:tc>
          <w:tcPr>
            <w:tcW w:w="1985" w:type="dxa"/>
            <w:shd w:val="clear" w:color="auto" w:fill="auto"/>
          </w:tcPr>
          <w:p w14:paraId="1818D620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лидера, победителя игры. Награждение.</w:t>
            </w:r>
          </w:p>
        </w:tc>
        <w:tc>
          <w:tcPr>
            <w:tcW w:w="1275" w:type="dxa"/>
          </w:tcPr>
          <w:p w14:paraId="0BDB389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68480D3E" w14:textId="77777777" w:rsidTr="0026578C">
        <w:tc>
          <w:tcPr>
            <w:tcW w:w="421" w:type="dxa"/>
            <w:shd w:val="clear" w:color="auto" w:fill="auto"/>
          </w:tcPr>
          <w:p w14:paraId="40F8E6D9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14:paraId="27BCF105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6770CA8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Хроноле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702D599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Развивает: самостоятельность.</w:t>
            </w:r>
          </w:p>
          <w:p w14:paraId="16D266B9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Становление взаимоотношений.</w:t>
            </w:r>
          </w:p>
          <w:p w14:paraId="20BB86A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Память, актерское мастерство</w:t>
            </w:r>
          </w:p>
        </w:tc>
        <w:tc>
          <w:tcPr>
            <w:tcW w:w="708" w:type="dxa"/>
            <w:shd w:val="clear" w:color="auto" w:fill="auto"/>
          </w:tcPr>
          <w:p w14:paraId="552A488E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993" w:type="dxa"/>
            <w:shd w:val="clear" w:color="auto" w:fill="auto"/>
          </w:tcPr>
          <w:p w14:paraId="522E41C8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539E7976" w14:textId="31FD1032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01A67B9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6AE0DE0B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словесный.</w:t>
            </w:r>
          </w:p>
        </w:tc>
        <w:tc>
          <w:tcPr>
            <w:tcW w:w="1559" w:type="dxa"/>
            <w:shd w:val="clear" w:color="auto" w:fill="auto"/>
          </w:tcPr>
          <w:p w14:paraId="4FB34C0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игры</w:t>
            </w:r>
          </w:p>
        </w:tc>
        <w:tc>
          <w:tcPr>
            <w:tcW w:w="1985" w:type="dxa"/>
            <w:shd w:val="clear" w:color="auto" w:fill="auto"/>
          </w:tcPr>
          <w:p w14:paraId="2C795E13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Выявление, лидера, победителя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 Награждение.</w:t>
            </w:r>
          </w:p>
        </w:tc>
        <w:tc>
          <w:tcPr>
            <w:tcW w:w="1275" w:type="dxa"/>
          </w:tcPr>
          <w:p w14:paraId="471AC01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68FEB45A" w14:textId="77777777" w:rsidTr="0026578C">
        <w:tc>
          <w:tcPr>
            <w:tcW w:w="421" w:type="dxa"/>
            <w:shd w:val="clear" w:color="auto" w:fill="auto"/>
          </w:tcPr>
          <w:p w14:paraId="2F30EA0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14:paraId="028ED49B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C7EEB6A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Настольная, развивающая игра «Мастер слова»</w:t>
            </w:r>
          </w:p>
        </w:tc>
        <w:tc>
          <w:tcPr>
            <w:tcW w:w="1560" w:type="dxa"/>
            <w:shd w:val="clear" w:color="auto" w:fill="auto"/>
          </w:tcPr>
          <w:p w14:paraId="6C1A28AF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умения - дружелюбности и способности к сотрудничеству</w:t>
            </w:r>
          </w:p>
        </w:tc>
        <w:tc>
          <w:tcPr>
            <w:tcW w:w="708" w:type="dxa"/>
            <w:shd w:val="clear" w:color="auto" w:fill="auto"/>
          </w:tcPr>
          <w:p w14:paraId="4297B6FD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5153D3A9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17EBECBD" w14:textId="54631B1D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50E5C92E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  <w:p w14:paraId="1A63BE3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 словесный.</w:t>
            </w:r>
          </w:p>
        </w:tc>
        <w:tc>
          <w:tcPr>
            <w:tcW w:w="1559" w:type="dxa"/>
            <w:shd w:val="clear" w:color="auto" w:fill="auto"/>
          </w:tcPr>
          <w:p w14:paraId="7F85B313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игры, лист бумаги, карандаш.</w:t>
            </w:r>
          </w:p>
        </w:tc>
        <w:tc>
          <w:tcPr>
            <w:tcW w:w="1985" w:type="dxa"/>
            <w:shd w:val="clear" w:color="auto" w:fill="auto"/>
          </w:tcPr>
          <w:p w14:paraId="4733D158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победителя</w:t>
            </w:r>
          </w:p>
        </w:tc>
        <w:tc>
          <w:tcPr>
            <w:tcW w:w="1275" w:type="dxa"/>
          </w:tcPr>
          <w:p w14:paraId="29F2F71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387808EF" w14:textId="77777777" w:rsidTr="0026578C">
        <w:tc>
          <w:tcPr>
            <w:tcW w:w="421" w:type="dxa"/>
            <w:shd w:val="clear" w:color="auto" w:fill="auto"/>
          </w:tcPr>
          <w:p w14:paraId="0E59CFF8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dxa"/>
            <w:shd w:val="clear" w:color="auto" w:fill="auto"/>
          </w:tcPr>
          <w:p w14:paraId="268C0675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4E0742B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«Дом»</w:t>
            </w:r>
          </w:p>
          <w:p w14:paraId="11D58245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3531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свободного общения детей друг с другом и со взрослыми.</w:t>
            </w:r>
          </w:p>
        </w:tc>
        <w:tc>
          <w:tcPr>
            <w:tcW w:w="708" w:type="dxa"/>
            <w:shd w:val="clear" w:color="auto" w:fill="auto"/>
          </w:tcPr>
          <w:p w14:paraId="7FC70113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10813BCD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48DFF1BA" w14:textId="7914164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524946A2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60279B6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словесный.</w:t>
            </w:r>
          </w:p>
        </w:tc>
        <w:tc>
          <w:tcPr>
            <w:tcW w:w="1559" w:type="dxa"/>
            <w:shd w:val="clear" w:color="auto" w:fill="auto"/>
          </w:tcPr>
          <w:p w14:paraId="6A8297FC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Шашачное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поле, фишки.</w:t>
            </w:r>
          </w:p>
        </w:tc>
        <w:tc>
          <w:tcPr>
            <w:tcW w:w="1985" w:type="dxa"/>
            <w:shd w:val="clear" w:color="auto" w:fill="auto"/>
          </w:tcPr>
          <w:p w14:paraId="2F0D9443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лидера, победителя игры. Награждение.</w:t>
            </w:r>
          </w:p>
        </w:tc>
        <w:tc>
          <w:tcPr>
            <w:tcW w:w="1275" w:type="dxa"/>
          </w:tcPr>
          <w:p w14:paraId="36FD8F8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594F4F9C" w14:textId="77777777" w:rsidTr="0026578C">
        <w:tc>
          <w:tcPr>
            <w:tcW w:w="421" w:type="dxa"/>
            <w:shd w:val="clear" w:color="auto" w:fill="auto"/>
          </w:tcPr>
          <w:p w14:paraId="6FFB78F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14:paraId="1D5C61CA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C2055ED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развивающая игра</w:t>
            </w:r>
          </w:p>
          <w:p w14:paraId="7F8D533D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Маракеш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6BBF4BF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процессов мышления, внимания, памяти, воображения и речи</w:t>
            </w:r>
          </w:p>
        </w:tc>
        <w:tc>
          <w:tcPr>
            <w:tcW w:w="708" w:type="dxa"/>
            <w:shd w:val="clear" w:color="auto" w:fill="auto"/>
          </w:tcPr>
          <w:p w14:paraId="24D1FF80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274390F7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661D27CC" w14:textId="12A78D78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078CB5A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3C2244E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словесный.</w:t>
            </w:r>
          </w:p>
        </w:tc>
        <w:tc>
          <w:tcPr>
            <w:tcW w:w="1559" w:type="dxa"/>
            <w:shd w:val="clear" w:color="auto" w:fill="auto"/>
          </w:tcPr>
          <w:p w14:paraId="09BB0FD8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5B797A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503D60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06796B6D" w14:textId="77777777" w:rsidTr="0026578C">
        <w:tc>
          <w:tcPr>
            <w:tcW w:w="421" w:type="dxa"/>
            <w:shd w:val="clear" w:color="auto" w:fill="auto"/>
          </w:tcPr>
          <w:p w14:paraId="52ADF54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14:paraId="76A87ECF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915C45C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131ACC53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я? Что я?»</w:t>
            </w:r>
          </w:p>
        </w:tc>
        <w:tc>
          <w:tcPr>
            <w:tcW w:w="1560" w:type="dxa"/>
            <w:shd w:val="clear" w:color="auto" w:fill="auto"/>
          </w:tcPr>
          <w:p w14:paraId="061D49E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усидчивости,дисциплинированности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умения доводить начатое дело 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конца.</w:t>
            </w:r>
          </w:p>
        </w:tc>
        <w:tc>
          <w:tcPr>
            <w:tcW w:w="708" w:type="dxa"/>
            <w:shd w:val="clear" w:color="auto" w:fill="auto"/>
          </w:tcPr>
          <w:p w14:paraId="2CA8A372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993" w:type="dxa"/>
            <w:shd w:val="clear" w:color="auto" w:fill="auto"/>
          </w:tcPr>
          <w:p w14:paraId="5C930A4E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0FFF2D87" w14:textId="40EAE8D2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4B8249B1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  <w:p w14:paraId="6051E73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 словесный.</w:t>
            </w:r>
          </w:p>
        </w:tc>
        <w:tc>
          <w:tcPr>
            <w:tcW w:w="1559" w:type="dxa"/>
            <w:shd w:val="clear" w:color="auto" w:fill="auto"/>
          </w:tcPr>
          <w:p w14:paraId="4120E421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5DC9F1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F9AF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2A0466AB" w14:textId="77777777" w:rsidTr="0026578C">
        <w:tc>
          <w:tcPr>
            <w:tcW w:w="421" w:type="dxa"/>
            <w:shd w:val="clear" w:color="auto" w:fill="auto"/>
          </w:tcPr>
          <w:p w14:paraId="7B1AD8B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14:paraId="4FF8AD16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214FF49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развивающая игра</w:t>
            </w:r>
          </w:p>
          <w:p w14:paraId="4A924246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стратегов»</w:t>
            </w:r>
          </w:p>
        </w:tc>
        <w:tc>
          <w:tcPr>
            <w:tcW w:w="1560" w:type="dxa"/>
            <w:shd w:val="clear" w:color="auto" w:fill="auto"/>
          </w:tcPr>
          <w:p w14:paraId="68055E7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уступчивости, толерантного отношения к партнёрам, а также умения сотрудничать</w:t>
            </w:r>
          </w:p>
        </w:tc>
        <w:tc>
          <w:tcPr>
            <w:tcW w:w="708" w:type="dxa"/>
            <w:shd w:val="clear" w:color="auto" w:fill="auto"/>
          </w:tcPr>
          <w:p w14:paraId="31057EFA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3AE519CF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021BDDA4" w14:textId="0EF28AEC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02127BFA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14:paraId="1A2ADD6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словесный.</w:t>
            </w:r>
          </w:p>
        </w:tc>
        <w:tc>
          <w:tcPr>
            <w:tcW w:w="1559" w:type="dxa"/>
            <w:shd w:val="clear" w:color="auto" w:fill="auto"/>
          </w:tcPr>
          <w:p w14:paraId="797D3A2A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42D4FD7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5CD92C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09" w:rsidRPr="0026578C" w14:paraId="4B262710" w14:textId="77777777" w:rsidTr="0026578C">
        <w:tc>
          <w:tcPr>
            <w:tcW w:w="421" w:type="dxa"/>
            <w:shd w:val="clear" w:color="auto" w:fill="auto"/>
          </w:tcPr>
          <w:p w14:paraId="05E3875D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14:paraId="04CCBB14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D319BE6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14:paraId="333691C9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Куарто</w:t>
            </w:r>
            <w:proofErr w:type="spellEnd"/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4F838D95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процессов мышления, внимания, памяти, воображения и речи</w:t>
            </w:r>
          </w:p>
        </w:tc>
        <w:tc>
          <w:tcPr>
            <w:tcW w:w="708" w:type="dxa"/>
            <w:shd w:val="clear" w:color="auto" w:fill="auto"/>
          </w:tcPr>
          <w:p w14:paraId="04DB6480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93" w:type="dxa"/>
            <w:shd w:val="clear" w:color="auto" w:fill="auto"/>
          </w:tcPr>
          <w:p w14:paraId="6FAB2E08" w14:textId="77777777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" w:type="dxa"/>
            <w:shd w:val="clear" w:color="auto" w:fill="auto"/>
          </w:tcPr>
          <w:p w14:paraId="1511D734" w14:textId="09C82FEB" w:rsidR="003F1109" w:rsidRPr="0026578C" w:rsidRDefault="003F1109" w:rsidP="00B3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shd w:val="clear" w:color="auto" w:fill="auto"/>
          </w:tcPr>
          <w:p w14:paraId="6879A7C0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  <w:p w14:paraId="1E2563FE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Практический,  словесный.</w:t>
            </w:r>
          </w:p>
        </w:tc>
        <w:tc>
          <w:tcPr>
            <w:tcW w:w="1559" w:type="dxa"/>
            <w:shd w:val="clear" w:color="auto" w:fill="auto"/>
          </w:tcPr>
          <w:p w14:paraId="1B79C8B0" w14:textId="77777777" w:rsidR="003F1109" w:rsidRPr="0026578C" w:rsidRDefault="003F1109" w:rsidP="0026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14D15E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B0DD49" w14:textId="77777777" w:rsidR="003F1109" w:rsidRPr="0026578C" w:rsidRDefault="003F1109" w:rsidP="0026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8A0355" w14:textId="77777777" w:rsidR="00E11EDA" w:rsidRPr="0026578C" w:rsidRDefault="00E11EDA" w:rsidP="00265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11EDA" w:rsidRPr="0026578C" w:rsidSect="0026578C">
          <w:pgSz w:w="16838" w:h="11906" w:orient="landscape"/>
          <w:pgMar w:top="851" w:right="1134" w:bottom="851" w:left="568" w:header="709" w:footer="709" w:gutter="0"/>
          <w:pgNumType w:start="1"/>
          <w:cols w:space="720"/>
          <w:docGrid w:linePitch="299"/>
        </w:sectPr>
      </w:pPr>
    </w:p>
    <w:p w14:paraId="58AEBC2E" w14:textId="77777777" w:rsidR="00E11EDA" w:rsidRPr="0026578C" w:rsidRDefault="00E11EDA" w:rsidP="00C00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11EDA" w:rsidRPr="0026578C" w:rsidSect="00C62D6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808"/>
    <w:multiLevelType w:val="multilevel"/>
    <w:tmpl w:val="CD9A1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651"/>
    <w:multiLevelType w:val="multilevel"/>
    <w:tmpl w:val="1792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082E44"/>
    <w:multiLevelType w:val="multilevel"/>
    <w:tmpl w:val="4088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A2B7265"/>
    <w:multiLevelType w:val="multilevel"/>
    <w:tmpl w:val="A8F43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D9B40F2"/>
    <w:multiLevelType w:val="multilevel"/>
    <w:tmpl w:val="8892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49311A"/>
    <w:multiLevelType w:val="multilevel"/>
    <w:tmpl w:val="E8128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03F187A"/>
    <w:multiLevelType w:val="multilevel"/>
    <w:tmpl w:val="577ED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5916886">
    <w:abstractNumId w:val="2"/>
  </w:num>
  <w:num w:numId="2" w16cid:durableId="557253291">
    <w:abstractNumId w:val="6"/>
  </w:num>
  <w:num w:numId="3" w16cid:durableId="1178231730">
    <w:abstractNumId w:val="3"/>
  </w:num>
  <w:num w:numId="4" w16cid:durableId="1589264545">
    <w:abstractNumId w:val="0"/>
  </w:num>
  <w:num w:numId="5" w16cid:durableId="397166518">
    <w:abstractNumId w:val="7"/>
  </w:num>
  <w:num w:numId="6" w16cid:durableId="1142044429">
    <w:abstractNumId w:val="5"/>
  </w:num>
  <w:num w:numId="7" w16cid:durableId="559751636">
    <w:abstractNumId w:val="4"/>
  </w:num>
  <w:num w:numId="8" w16cid:durableId="197113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DA"/>
    <w:rsid w:val="00061C51"/>
    <w:rsid w:val="0026578C"/>
    <w:rsid w:val="00277A50"/>
    <w:rsid w:val="003F1109"/>
    <w:rsid w:val="0041419E"/>
    <w:rsid w:val="005052CA"/>
    <w:rsid w:val="007C01C6"/>
    <w:rsid w:val="00807EE0"/>
    <w:rsid w:val="009953CE"/>
    <w:rsid w:val="00AF39FC"/>
    <w:rsid w:val="00BD1903"/>
    <w:rsid w:val="00BE3EED"/>
    <w:rsid w:val="00C004CF"/>
    <w:rsid w:val="00C62D69"/>
    <w:rsid w:val="00E11EDA"/>
    <w:rsid w:val="00E5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754"/>
  <w15:docId w15:val="{BB3E367E-08B9-4354-8030-D5F7DDC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2D69"/>
  </w:style>
  <w:style w:type="paragraph" w:styleId="1">
    <w:name w:val="heading 1"/>
    <w:basedOn w:val="a"/>
    <w:next w:val="a"/>
    <w:rsid w:val="00C62D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62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62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62D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62D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62D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2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2D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62D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62D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62D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62D6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Абзац списка1"/>
    <w:basedOn w:val="a"/>
    <w:rsid w:val="0026578C"/>
    <w:pPr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List Paragraph"/>
    <w:basedOn w:val="a"/>
    <w:uiPriority w:val="34"/>
    <w:qFormat/>
    <w:rsid w:val="00E5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ig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didakticheskie-ig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yanreabil.ru/files/OD/LocalAct/POFOIFOOP-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fehacker.ru/10-dvorovyx-i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boutme.ru/mat-i-ditya/publikacii/stati/razvitie_ditey/tseli_i_zadachi_razvivayushchikh_igr_dlya_det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027C-80F0-4834-92E1-357336E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17</cp:revision>
  <cp:lastPrinted>2022-09-01T07:49:00Z</cp:lastPrinted>
  <dcterms:created xsi:type="dcterms:W3CDTF">2022-08-22T07:36:00Z</dcterms:created>
  <dcterms:modified xsi:type="dcterms:W3CDTF">2023-09-07T04:04:00Z</dcterms:modified>
</cp:coreProperties>
</file>